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4A1AD0" w14:textId="23A41A50" w:rsidR="00BD2908" w:rsidRPr="00BD2908" w:rsidRDefault="00BD2908" w:rsidP="00BD2908">
      <w:pPr>
        <w:pStyle w:val="1"/>
        <w:adjustRightInd w:val="0"/>
        <w:snapToGrid w:val="0"/>
        <w:spacing w:before="0" w:after="0" w:line="360" w:lineRule="auto"/>
        <w:jc w:val="center"/>
        <w:rPr>
          <w:rFonts w:eastAsia="黑体"/>
          <w:sz w:val="36"/>
          <w:szCs w:val="36"/>
        </w:rPr>
      </w:pPr>
      <w:bookmarkStart w:id="0" w:name="_Toc207139078"/>
      <w:r w:rsidRPr="00BD2908">
        <w:rPr>
          <w:rFonts w:eastAsia="黑体" w:hint="eastAsia"/>
          <w:sz w:val="36"/>
          <w:szCs w:val="36"/>
        </w:rPr>
        <w:t>贵研资源（易门）有限公司大门岗及安检室安保服务竞争性谈判公告</w:t>
      </w:r>
      <w:bookmarkEnd w:id="0"/>
    </w:p>
    <w:p w14:paraId="3AF38377" w14:textId="1E0A94B8" w:rsidR="00BD2908" w:rsidRPr="00BD2908" w:rsidRDefault="00BD2908" w:rsidP="00BD2908">
      <w:pPr>
        <w:spacing w:line="360" w:lineRule="auto"/>
        <w:jc w:val="right"/>
        <w:rPr>
          <w:sz w:val="21"/>
          <w:szCs w:val="21"/>
        </w:rPr>
      </w:pPr>
      <w:r w:rsidRPr="00BD2908">
        <w:rPr>
          <w:rFonts w:hint="eastAsia"/>
          <w:sz w:val="21"/>
          <w:szCs w:val="21"/>
        </w:rPr>
        <w:t>项目编号：</w:t>
      </w:r>
      <w:r w:rsidRPr="00BD2908">
        <w:rPr>
          <w:rFonts w:hint="eastAsia"/>
          <w:sz w:val="21"/>
          <w:szCs w:val="21"/>
        </w:rPr>
        <w:t>KCFW-2025-10014</w:t>
      </w:r>
    </w:p>
    <w:p w14:paraId="2B074745" w14:textId="77777777" w:rsidR="00BD2908" w:rsidRPr="00BD2908" w:rsidRDefault="00BD2908" w:rsidP="00BD2908">
      <w:pPr>
        <w:pStyle w:val="2"/>
        <w:adjustRightInd w:val="0"/>
        <w:snapToGrid w:val="0"/>
        <w:spacing w:before="0" w:after="0" w:line="360" w:lineRule="auto"/>
        <w:rPr>
          <w:rFonts w:ascii="宋体" w:eastAsia="宋体" w:hAnsi="宋体" w:hint="eastAsia"/>
          <w:sz w:val="24"/>
          <w:szCs w:val="24"/>
        </w:rPr>
      </w:pPr>
      <w:bookmarkStart w:id="1" w:name="_Toc207139079"/>
      <w:r w:rsidRPr="00BD2908">
        <w:rPr>
          <w:rFonts w:ascii="宋体" w:eastAsia="宋体" w:hAnsi="宋体"/>
          <w:sz w:val="24"/>
          <w:szCs w:val="24"/>
        </w:rPr>
        <w:t>1</w:t>
      </w:r>
      <w:r w:rsidRPr="00BD2908">
        <w:rPr>
          <w:rFonts w:ascii="宋体" w:eastAsia="宋体" w:hAnsi="宋体" w:hint="eastAsia"/>
          <w:sz w:val="24"/>
          <w:szCs w:val="24"/>
        </w:rPr>
        <w:t>、竞争性谈判条件</w:t>
      </w:r>
      <w:bookmarkEnd w:id="1"/>
    </w:p>
    <w:p w14:paraId="5145F024" w14:textId="77777777" w:rsidR="00BD2908" w:rsidRPr="00BD2908" w:rsidRDefault="00BD2908" w:rsidP="00BD2908">
      <w:pPr>
        <w:spacing w:line="360" w:lineRule="auto"/>
        <w:ind w:firstLineChars="200" w:firstLine="420"/>
        <w:rPr>
          <w:sz w:val="21"/>
          <w:szCs w:val="22"/>
        </w:rPr>
      </w:pPr>
      <w:r w:rsidRPr="00BD2908">
        <w:rPr>
          <w:rFonts w:hint="eastAsia"/>
          <w:sz w:val="21"/>
          <w:szCs w:val="22"/>
        </w:rPr>
        <w:t>本项目贵研资源（易门）有限公司大门岗及安检室安保服务，项目已具备谈判条件，采购人为贵研资源（易门）有限公司，采购代理机构为昆明晨晟招标有限责任公司。现以竞争性谈判的方式选择本项目的实施单位。</w:t>
      </w:r>
    </w:p>
    <w:p w14:paraId="031A7943" w14:textId="77777777" w:rsidR="00BD2908" w:rsidRPr="00BD2908" w:rsidRDefault="00BD2908" w:rsidP="00BD2908">
      <w:pPr>
        <w:pStyle w:val="2"/>
        <w:adjustRightInd w:val="0"/>
        <w:snapToGrid w:val="0"/>
        <w:spacing w:before="0" w:after="0" w:line="360" w:lineRule="auto"/>
        <w:rPr>
          <w:rFonts w:ascii="宋体" w:eastAsia="宋体" w:hAnsi="宋体" w:hint="eastAsia"/>
          <w:sz w:val="24"/>
          <w:szCs w:val="24"/>
        </w:rPr>
      </w:pPr>
      <w:bookmarkStart w:id="2" w:name="_Toc207139080"/>
      <w:r w:rsidRPr="00BD2908">
        <w:rPr>
          <w:rFonts w:ascii="宋体" w:eastAsia="宋体" w:hAnsi="宋体"/>
          <w:sz w:val="24"/>
          <w:szCs w:val="24"/>
        </w:rPr>
        <w:t>2</w:t>
      </w:r>
      <w:r w:rsidRPr="00BD2908">
        <w:rPr>
          <w:rFonts w:ascii="宋体" w:eastAsia="宋体" w:hAnsi="宋体" w:hint="eastAsia"/>
          <w:sz w:val="24"/>
          <w:szCs w:val="24"/>
        </w:rPr>
        <w:t>、项目概况与谈判范围</w:t>
      </w:r>
      <w:bookmarkEnd w:id="2"/>
    </w:p>
    <w:p w14:paraId="29AAAD33" w14:textId="77777777" w:rsidR="00BD2908" w:rsidRPr="00BD2908" w:rsidRDefault="00BD2908" w:rsidP="00BD2908">
      <w:pPr>
        <w:spacing w:line="360" w:lineRule="auto"/>
        <w:ind w:firstLineChars="200" w:firstLine="420"/>
        <w:jc w:val="both"/>
        <w:rPr>
          <w:sz w:val="21"/>
          <w:szCs w:val="21"/>
        </w:rPr>
      </w:pPr>
      <w:r w:rsidRPr="00BD2908">
        <w:rPr>
          <w:rFonts w:hint="eastAsia"/>
          <w:sz w:val="21"/>
          <w:szCs w:val="21"/>
        </w:rPr>
        <w:t>2</w:t>
      </w:r>
      <w:r w:rsidRPr="00BD2908">
        <w:rPr>
          <w:sz w:val="21"/>
          <w:szCs w:val="21"/>
        </w:rPr>
        <w:t>.1</w:t>
      </w:r>
      <w:r w:rsidRPr="00BD2908">
        <w:rPr>
          <w:rFonts w:hint="eastAsia"/>
          <w:sz w:val="21"/>
          <w:szCs w:val="21"/>
        </w:rPr>
        <w:t>项目名称：贵研资源（易门）有限公司大门岗及安检室安保服务</w:t>
      </w:r>
    </w:p>
    <w:p w14:paraId="13C3374D" w14:textId="77777777" w:rsidR="00BD2908" w:rsidRPr="00BD2908" w:rsidRDefault="00BD2908" w:rsidP="00BD2908">
      <w:pPr>
        <w:spacing w:line="360" w:lineRule="auto"/>
        <w:ind w:firstLineChars="200" w:firstLine="420"/>
        <w:jc w:val="both"/>
        <w:rPr>
          <w:sz w:val="21"/>
          <w:szCs w:val="21"/>
        </w:rPr>
      </w:pPr>
      <w:r w:rsidRPr="00BD2908">
        <w:rPr>
          <w:rFonts w:hint="eastAsia"/>
          <w:sz w:val="21"/>
          <w:szCs w:val="21"/>
        </w:rPr>
        <w:t>2.2</w:t>
      </w:r>
      <w:r w:rsidRPr="00BD2908">
        <w:rPr>
          <w:rFonts w:hint="eastAsia"/>
          <w:sz w:val="21"/>
          <w:szCs w:val="21"/>
        </w:rPr>
        <w:t>最高限价：总限价</w:t>
      </w:r>
      <w:r w:rsidRPr="00BD2908">
        <w:rPr>
          <w:rFonts w:hint="eastAsia"/>
          <w:sz w:val="21"/>
          <w:szCs w:val="21"/>
        </w:rPr>
        <w:t>99.6</w:t>
      </w:r>
      <w:r w:rsidRPr="00BD2908">
        <w:rPr>
          <w:rFonts w:hint="eastAsia"/>
          <w:sz w:val="21"/>
          <w:szCs w:val="21"/>
        </w:rPr>
        <w:t>万元，单人限价</w:t>
      </w:r>
      <w:r w:rsidRPr="00BD2908">
        <w:rPr>
          <w:rFonts w:hint="eastAsia"/>
          <w:sz w:val="21"/>
          <w:szCs w:val="21"/>
        </w:rPr>
        <w:t>4150</w:t>
      </w:r>
      <w:r w:rsidRPr="00BD2908">
        <w:rPr>
          <w:rFonts w:hint="eastAsia"/>
          <w:sz w:val="21"/>
          <w:szCs w:val="21"/>
        </w:rPr>
        <w:t>元</w:t>
      </w:r>
      <w:r w:rsidRPr="00BD2908">
        <w:rPr>
          <w:rFonts w:hint="eastAsia"/>
          <w:sz w:val="21"/>
          <w:szCs w:val="21"/>
        </w:rPr>
        <w:t>/</w:t>
      </w:r>
      <w:r w:rsidRPr="00BD2908">
        <w:rPr>
          <w:rFonts w:hint="eastAsia"/>
          <w:sz w:val="21"/>
          <w:szCs w:val="21"/>
        </w:rPr>
        <w:t>人</w:t>
      </w:r>
      <w:r w:rsidRPr="00BD2908">
        <w:rPr>
          <w:rFonts w:hint="eastAsia"/>
          <w:sz w:val="21"/>
          <w:szCs w:val="21"/>
        </w:rPr>
        <w:t>/</w:t>
      </w:r>
      <w:r w:rsidRPr="00BD2908">
        <w:rPr>
          <w:rFonts w:hint="eastAsia"/>
          <w:sz w:val="21"/>
          <w:szCs w:val="21"/>
        </w:rPr>
        <w:t>月。</w:t>
      </w:r>
    </w:p>
    <w:p w14:paraId="432D512D" w14:textId="77777777" w:rsidR="00BD2908" w:rsidRPr="00BD2908" w:rsidRDefault="00BD2908" w:rsidP="00BD2908">
      <w:pPr>
        <w:spacing w:line="360" w:lineRule="auto"/>
        <w:ind w:firstLineChars="200" w:firstLine="420"/>
        <w:jc w:val="both"/>
        <w:rPr>
          <w:sz w:val="21"/>
          <w:szCs w:val="21"/>
        </w:rPr>
      </w:pPr>
      <w:r w:rsidRPr="00BD2908">
        <w:rPr>
          <w:rFonts w:hint="eastAsia"/>
          <w:sz w:val="21"/>
          <w:szCs w:val="21"/>
        </w:rPr>
        <w:t>2</w:t>
      </w:r>
      <w:r w:rsidRPr="00BD2908">
        <w:rPr>
          <w:sz w:val="21"/>
          <w:szCs w:val="21"/>
        </w:rPr>
        <w:t>.</w:t>
      </w:r>
      <w:r w:rsidRPr="00BD2908">
        <w:rPr>
          <w:rFonts w:hint="eastAsia"/>
          <w:sz w:val="21"/>
          <w:szCs w:val="21"/>
        </w:rPr>
        <w:t>3</w:t>
      </w:r>
      <w:r w:rsidRPr="00BD2908">
        <w:rPr>
          <w:rFonts w:hint="eastAsia"/>
          <w:sz w:val="21"/>
          <w:szCs w:val="21"/>
        </w:rPr>
        <w:t>项目地点：云南省玉溪市易门县大椿树工业园区内贵研资源（易门）有限公司。</w:t>
      </w:r>
    </w:p>
    <w:p w14:paraId="3C8FFAC6" w14:textId="77777777" w:rsidR="00BD2908" w:rsidRPr="00BD2908" w:rsidRDefault="00BD2908" w:rsidP="00BD2908">
      <w:pPr>
        <w:spacing w:line="360" w:lineRule="auto"/>
        <w:ind w:firstLineChars="200" w:firstLine="420"/>
        <w:rPr>
          <w:sz w:val="21"/>
          <w:szCs w:val="21"/>
        </w:rPr>
      </w:pPr>
      <w:r w:rsidRPr="00BD2908">
        <w:rPr>
          <w:rFonts w:hint="eastAsia"/>
          <w:sz w:val="21"/>
          <w:szCs w:val="21"/>
        </w:rPr>
        <w:t>2</w:t>
      </w:r>
      <w:r w:rsidRPr="00BD2908">
        <w:rPr>
          <w:sz w:val="21"/>
          <w:szCs w:val="21"/>
        </w:rPr>
        <w:t>.</w:t>
      </w:r>
      <w:r w:rsidRPr="00BD2908">
        <w:rPr>
          <w:rFonts w:hint="eastAsia"/>
          <w:sz w:val="21"/>
          <w:szCs w:val="21"/>
        </w:rPr>
        <w:t>4</w:t>
      </w:r>
      <w:r w:rsidRPr="00BD2908">
        <w:rPr>
          <w:rFonts w:hint="eastAsia"/>
          <w:sz w:val="21"/>
          <w:szCs w:val="21"/>
        </w:rPr>
        <w:t>项目概况：公司大门岗及安检室安保服务，</w:t>
      </w:r>
      <w:r w:rsidRPr="00BD2908">
        <w:rPr>
          <w:rFonts w:hint="eastAsia"/>
          <w:sz w:val="21"/>
          <w:szCs w:val="21"/>
        </w:rPr>
        <w:t>20</w:t>
      </w:r>
      <w:r w:rsidRPr="00BD2908">
        <w:rPr>
          <w:rFonts w:hint="eastAsia"/>
          <w:sz w:val="21"/>
          <w:szCs w:val="21"/>
        </w:rPr>
        <w:t>人（大门岗</w:t>
      </w:r>
      <w:r w:rsidRPr="00BD2908">
        <w:rPr>
          <w:rFonts w:hint="eastAsia"/>
          <w:sz w:val="21"/>
          <w:szCs w:val="21"/>
        </w:rPr>
        <w:t>4</w:t>
      </w:r>
      <w:r w:rsidRPr="00BD2908">
        <w:rPr>
          <w:rFonts w:hint="eastAsia"/>
          <w:sz w:val="21"/>
          <w:szCs w:val="21"/>
        </w:rPr>
        <w:t>人，安检室岗</w:t>
      </w:r>
      <w:r w:rsidRPr="00BD2908">
        <w:rPr>
          <w:rFonts w:hint="eastAsia"/>
          <w:sz w:val="21"/>
          <w:szCs w:val="21"/>
        </w:rPr>
        <w:t>16</w:t>
      </w:r>
      <w:r w:rsidRPr="00BD2908">
        <w:rPr>
          <w:rFonts w:hint="eastAsia"/>
          <w:sz w:val="21"/>
          <w:szCs w:val="21"/>
        </w:rPr>
        <w:t>人），并保证人员数量与素质符合专业人员基本素质要求、安保相关的保安服、机械用具（机械用具按班次定员配备）、安保设备。</w:t>
      </w:r>
    </w:p>
    <w:p w14:paraId="7A944615" w14:textId="77777777" w:rsidR="00BD2908" w:rsidRPr="00BD2908" w:rsidRDefault="00BD2908" w:rsidP="00BD2908">
      <w:pPr>
        <w:spacing w:line="360" w:lineRule="auto"/>
        <w:ind w:firstLineChars="200" w:firstLine="420"/>
        <w:rPr>
          <w:sz w:val="21"/>
          <w:szCs w:val="21"/>
        </w:rPr>
      </w:pPr>
      <w:r w:rsidRPr="00BD2908">
        <w:rPr>
          <w:rFonts w:hint="eastAsia"/>
          <w:sz w:val="21"/>
          <w:szCs w:val="21"/>
        </w:rPr>
        <w:t>2</w:t>
      </w:r>
      <w:r w:rsidRPr="00BD2908">
        <w:rPr>
          <w:sz w:val="21"/>
          <w:szCs w:val="21"/>
        </w:rPr>
        <w:t>.</w:t>
      </w:r>
      <w:r w:rsidRPr="00BD2908">
        <w:rPr>
          <w:rFonts w:hint="eastAsia"/>
          <w:sz w:val="21"/>
          <w:szCs w:val="21"/>
        </w:rPr>
        <w:t>5</w:t>
      </w:r>
      <w:r w:rsidRPr="00BD2908">
        <w:rPr>
          <w:rFonts w:hint="eastAsia"/>
          <w:sz w:val="21"/>
          <w:szCs w:val="21"/>
        </w:rPr>
        <w:t>服务内容：完成公司大门岗及安检室安保服务，包括</w:t>
      </w:r>
      <w:r w:rsidRPr="00BD2908">
        <w:rPr>
          <w:rFonts w:hint="eastAsia"/>
          <w:sz w:val="21"/>
          <w:szCs w:val="21"/>
        </w:rPr>
        <w:t>20</w:t>
      </w:r>
      <w:r w:rsidRPr="00BD2908">
        <w:rPr>
          <w:rFonts w:hint="eastAsia"/>
          <w:sz w:val="21"/>
          <w:szCs w:val="21"/>
        </w:rPr>
        <w:t>名安保人员配备并保证人员数量与素质符合专业人员基本素质要求、安保相关的保安服、机械用具（机械用具按班次定员配备）、安保设备。</w:t>
      </w:r>
    </w:p>
    <w:p w14:paraId="255190C3" w14:textId="77777777" w:rsidR="00BD2908" w:rsidRPr="00BD2908" w:rsidRDefault="00BD2908" w:rsidP="00BD2908">
      <w:pPr>
        <w:spacing w:line="360" w:lineRule="auto"/>
        <w:ind w:firstLineChars="200" w:firstLine="420"/>
        <w:rPr>
          <w:sz w:val="21"/>
          <w:szCs w:val="21"/>
        </w:rPr>
      </w:pPr>
      <w:r w:rsidRPr="00BD2908">
        <w:rPr>
          <w:rFonts w:hint="eastAsia"/>
          <w:sz w:val="21"/>
          <w:szCs w:val="21"/>
        </w:rPr>
        <w:t>2.6</w:t>
      </w:r>
      <w:r w:rsidRPr="00BD2908">
        <w:rPr>
          <w:rFonts w:hint="eastAsia"/>
          <w:sz w:val="21"/>
          <w:szCs w:val="21"/>
        </w:rPr>
        <w:t>服务期限：自合同签订之日起</w:t>
      </w:r>
      <w:r w:rsidRPr="00BD2908">
        <w:rPr>
          <w:rFonts w:hint="eastAsia"/>
          <w:sz w:val="21"/>
          <w:szCs w:val="21"/>
        </w:rPr>
        <w:t>1</w:t>
      </w:r>
      <w:r w:rsidRPr="00BD2908">
        <w:rPr>
          <w:rFonts w:hint="eastAsia"/>
          <w:sz w:val="21"/>
          <w:szCs w:val="21"/>
        </w:rPr>
        <w:t>年。</w:t>
      </w:r>
    </w:p>
    <w:p w14:paraId="452B4981" w14:textId="77777777" w:rsidR="00BD2908" w:rsidRPr="00BD2908" w:rsidRDefault="00BD2908" w:rsidP="00BD2908">
      <w:pPr>
        <w:spacing w:line="360" w:lineRule="auto"/>
        <w:ind w:firstLineChars="200" w:firstLine="420"/>
        <w:rPr>
          <w:sz w:val="21"/>
          <w:szCs w:val="21"/>
        </w:rPr>
      </w:pPr>
      <w:r w:rsidRPr="00BD2908">
        <w:rPr>
          <w:rFonts w:hint="eastAsia"/>
          <w:sz w:val="21"/>
          <w:szCs w:val="21"/>
        </w:rPr>
        <w:t>2.7</w:t>
      </w:r>
      <w:r w:rsidRPr="00BD2908">
        <w:rPr>
          <w:rFonts w:hint="eastAsia"/>
          <w:sz w:val="21"/>
          <w:szCs w:val="21"/>
        </w:rPr>
        <w:t>服务质量要求：符合中华人民共和国国务院令第</w:t>
      </w:r>
      <w:r w:rsidRPr="00BD2908">
        <w:rPr>
          <w:rFonts w:hint="eastAsia"/>
          <w:sz w:val="21"/>
          <w:szCs w:val="21"/>
        </w:rPr>
        <w:t>564</w:t>
      </w:r>
      <w:r w:rsidRPr="00BD2908">
        <w:rPr>
          <w:rFonts w:hint="eastAsia"/>
          <w:sz w:val="21"/>
          <w:szCs w:val="21"/>
        </w:rPr>
        <w:t>号《保安服务管理条例》的相关要求，符合招标文件“第五章</w:t>
      </w:r>
      <w:r w:rsidRPr="00BD2908">
        <w:rPr>
          <w:rFonts w:hint="eastAsia"/>
          <w:sz w:val="21"/>
          <w:szCs w:val="21"/>
        </w:rPr>
        <w:t xml:space="preserve"> </w:t>
      </w:r>
      <w:r w:rsidRPr="00BD2908">
        <w:rPr>
          <w:rFonts w:hint="eastAsia"/>
          <w:sz w:val="21"/>
          <w:szCs w:val="21"/>
        </w:rPr>
        <w:t>技术标准及要求”。</w:t>
      </w:r>
    </w:p>
    <w:p w14:paraId="28AFAA57" w14:textId="77777777" w:rsidR="00BD2908" w:rsidRPr="00BD2908" w:rsidRDefault="00BD2908" w:rsidP="00BD2908">
      <w:pPr>
        <w:spacing w:line="360" w:lineRule="auto"/>
        <w:ind w:firstLineChars="200" w:firstLine="420"/>
        <w:rPr>
          <w:sz w:val="21"/>
          <w:szCs w:val="21"/>
        </w:rPr>
      </w:pPr>
      <w:r w:rsidRPr="00BD2908">
        <w:rPr>
          <w:rFonts w:hint="eastAsia"/>
          <w:sz w:val="21"/>
          <w:szCs w:val="21"/>
        </w:rPr>
        <w:t>2.8</w:t>
      </w:r>
      <w:r w:rsidRPr="00BD2908">
        <w:rPr>
          <w:rFonts w:hint="eastAsia"/>
          <w:sz w:val="21"/>
          <w:szCs w:val="21"/>
        </w:rPr>
        <w:t>标段划分：本次谈判只设一个标段。</w:t>
      </w:r>
    </w:p>
    <w:p w14:paraId="7626823A" w14:textId="77777777" w:rsidR="00BD2908" w:rsidRPr="00BD2908" w:rsidRDefault="00BD2908" w:rsidP="00BD2908">
      <w:pPr>
        <w:spacing w:line="360" w:lineRule="auto"/>
        <w:ind w:firstLineChars="200" w:firstLine="420"/>
        <w:rPr>
          <w:sz w:val="21"/>
          <w:szCs w:val="21"/>
        </w:rPr>
      </w:pPr>
      <w:r w:rsidRPr="00BD2908">
        <w:rPr>
          <w:rFonts w:hint="eastAsia"/>
          <w:sz w:val="21"/>
          <w:szCs w:val="21"/>
        </w:rPr>
        <w:t>2.9</w:t>
      </w:r>
      <w:r w:rsidRPr="00BD2908">
        <w:rPr>
          <w:rFonts w:hint="eastAsia"/>
          <w:sz w:val="21"/>
          <w:szCs w:val="21"/>
        </w:rPr>
        <w:t>本项目采用资格后审的审查方式。</w:t>
      </w:r>
    </w:p>
    <w:p w14:paraId="3E5ED4DF" w14:textId="77777777" w:rsidR="00BD2908" w:rsidRPr="00BD2908" w:rsidRDefault="00BD2908" w:rsidP="00BD2908">
      <w:pPr>
        <w:pStyle w:val="2"/>
        <w:adjustRightInd w:val="0"/>
        <w:snapToGrid w:val="0"/>
        <w:spacing w:before="0" w:after="0" w:line="360" w:lineRule="auto"/>
        <w:rPr>
          <w:rFonts w:ascii="宋体" w:eastAsia="宋体" w:hAnsi="宋体" w:hint="eastAsia"/>
          <w:sz w:val="24"/>
          <w:szCs w:val="24"/>
        </w:rPr>
      </w:pPr>
      <w:bookmarkStart w:id="3" w:name="_Toc207139081"/>
      <w:r w:rsidRPr="00BD2908">
        <w:rPr>
          <w:rFonts w:ascii="宋体" w:eastAsia="宋体" w:hAnsi="宋体"/>
          <w:sz w:val="24"/>
          <w:szCs w:val="24"/>
        </w:rPr>
        <w:t>3</w:t>
      </w:r>
      <w:r w:rsidRPr="00BD2908">
        <w:rPr>
          <w:rFonts w:ascii="宋体" w:eastAsia="宋体" w:hAnsi="宋体" w:hint="eastAsia"/>
          <w:sz w:val="24"/>
          <w:szCs w:val="24"/>
        </w:rPr>
        <w:t>、竞争性谈判申请人资格要求</w:t>
      </w:r>
      <w:bookmarkEnd w:id="3"/>
    </w:p>
    <w:p w14:paraId="571934C5" w14:textId="77777777" w:rsidR="00BD2908" w:rsidRPr="00BD2908" w:rsidRDefault="00BD2908" w:rsidP="00BD2908">
      <w:pPr>
        <w:spacing w:line="360" w:lineRule="auto"/>
        <w:ind w:firstLineChars="200" w:firstLine="420"/>
        <w:rPr>
          <w:sz w:val="21"/>
          <w:szCs w:val="22"/>
        </w:rPr>
      </w:pPr>
      <w:r w:rsidRPr="00BD2908">
        <w:rPr>
          <w:rFonts w:hint="eastAsia"/>
          <w:sz w:val="21"/>
          <w:szCs w:val="22"/>
        </w:rPr>
        <w:t>3.1</w:t>
      </w:r>
      <w:r w:rsidRPr="00BD2908">
        <w:rPr>
          <w:rFonts w:hint="eastAsia"/>
          <w:sz w:val="21"/>
          <w:szCs w:val="22"/>
        </w:rPr>
        <w:t>申请人应为经行政管理部门登记注册的独立企业（事业）法人或其他组织，具备有效的营业执照或事业单位法人证书或其他类似的法定证明文件。</w:t>
      </w:r>
    </w:p>
    <w:p w14:paraId="7D0A4786" w14:textId="77777777" w:rsidR="00BD2908" w:rsidRPr="00BD2908" w:rsidRDefault="00BD2908" w:rsidP="00BD2908">
      <w:pPr>
        <w:spacing w:line="360" w:lineRule="auto"/>
        <w:ind w:firstLineChars="200" w:firstLine="420"/>
        <w:rPr>
          <w:sz w:val="21"/>
          <w:szCs w:val="22"/>
        </w:rPr>
      </w:pPr>
      <w:r w:rsidRPr="00BD2908">
        <w:rPr>
          <w:rFonts w:hint="eastAsia"/>
          <w:sz w:val="21"/>
          <w:szCs w:val="22"/>
        </w:rPr>
        <w:t>3.2</w:t>
      </w:r>
      <w:r w:rsidRPr="00BD2908">
        <w:rPr>
          <w:rFonts w:hint="eastAsia"/>
          <w:sz w:val="21"/>
          <w:szCs w:val="22"/>
        </w:rPr>
        <w:t>申请人具有行政主管部门颁发，且有效期内的《保安服务许可证》。</w:t>
      </w:r>
    </w:p>
    <w:p w14:paraId="0E66D758" w14:textId="77777777" w:rsidR="00BD2908" w:rsidRPr="00BD2908" w:rsidRDefault="00BD2908" w:rsidP="00BD2908">
      <w:pPr>
        <w:spacing w:line="360" w:lineRule="auto"/>
        <w:ind w:firstLineChars="200" w:firstLine="420"/>
        <w:rPr>
          <w:sz w:val="21"/>
          <w:szCs w:val="22"/>
        </w:rPr>
      </w:pPr>
      <w:r w:rsidRPr="00BD2908">
        <w:rPr>
          <w:rFonts w:hint="eastAsia"/>
          <w:sz w:val="21"/>
          <w:szCs w:val="22"/>
        </w:rPr>
        <w:t>3.3</w:t>
      </w:r>
      <w:r w:rsidRPr="00BD2908">
        <w:rPr>
          <w:rFonts w:hint="eastAsia"/>
          <w:sz w:val="21"/>
          <w:szCs w:val="22"/>
        </w:rPr>
        <w:t>业绩要求：申请人自</w:t>
      </w:r>
      <w:r w:rsidRPr="00BD2908">
        <w:rPr>
          <w:rFonts w:hint="eastAsia"/>
          <w:sz w:val="21"/>
          <w:szCs w:val="22"/>
        </w:rPr>
        <w:t>2022</w:t>
      </w:r>
      <w:r w:rsidRPr="00BD2908">
        <w:rPr>
          <w:rFonts w:hint="eastAsia"/>
          <w:sz w:val="21"/>
          <w:szCs w:val="22"/>
        </w:rPr>
        <w:t>年</w:t>
      </w:r>
      <w:r w:rsidRPr="00BD2908">
        <w:rPr>
          <w:rFonts w:hint="eastAsia"/>
          <w:sz w:val="21"/>
          <w:szCs w:val="22"/>
        </w:rPr>
        <w:t>1</w:t>
      </w:r>
      <w:r w:rsidRPr="00BD2908">
        <w:rPr>
          <w:rFonts w:hint="eastAsia"/>
          <w:sz w:val="21"/>
          <w:szCs w:val="22"/>
        </w:rPr>
        <w:t>月</w:t>
      </w:r>
      <w:r w:rsidRPr="00BD2908">
        <w:rPr>
          <w:rFonts w:hint="eastAsia"/>
          <w:sz w:val="21"/>
          <w:szCs w:val="22"/>
        </w:rPr>
        <w:t>1</w:t>
      </w:r>
      <w:r w:rsidRPr="00BD2908">
        <w:rPr>
          <w:rFonts w:hint="eastAsia"/>
          <w:sz w:val="21"/>
          <w:szCs w:val="22"/>
        </w:rPr>
        <w:t>日至今（以合同签订时间为准）承担过</w:t>
      </w:r>
      <w:r w:rsidRPr="00BD2908">
        <w:rPr>
          <w:rFonts w:hint="eastAsia"/>
          <w:sz w:val="21"/>
          <w:szCs w:val="22"/>
        </w:rPr>
        <w:t>2</w:t>
      </w:r>
      <w:r w:rsidRPr="00BD2908">
        <w:rPr>
          <w:rFonts w:hint="eastAsia"/>
          <w:sz w:val="21"/>
          <w:szCs w:val="22"/>
        </w:rPr>
        <w:t>个及以上金额大于</w:t>
      </w:r>
      <w:r w:rsidRPr="00BD2908">
        <w:rPr>
          <w:rFonts w:hint="eastAsia"/>
          <w:sz w:val="21"/>
          <w:szCs w:val="22"/>
        </w:rPr>
        <w:t>50</w:t>
      </w:r>
      <w:r w:rsidRPr="00BD2908">
        <w:rPr>
          <w:rFonts w:hint="eastAsia"/>
          <w:sz w:val="21"/>
          <w:szCs w:val="22"/>
        </w:rPr>
        <w:t>万元的安保服务项目业绩，并提供相关证明材料（提供安保服务业绩的合同扫描件证明材料，时间以合同签订时间为准）。</w:t>
      </w:r>
    </w:p>
    <w:p w14:paraId="1A600198" w14:textId="77777777" w:rsidR="00BD2908" w:rsidRPr="00BD2908" w:rsidRDefault="00BD2908" w:rsidP="00BD2908">
      <w:pPr>
        <w:spacing w:line="360" w:lineRule="auto"/>
        <w:ind w:firstLineChars="200" w:firstLine="420"/>
        <w:rPr>
          <w:sz w:val="21"/>
          <w:szCs w:val="22"/>
        </w:rPr>
      </w:pPr>
      <w:r w:rsidRPr="00BD2908">
        <w:rPr>
          <w:rFonts w:hint="eastAsia"/>
          <w:sz w:val="21"/>
          <w:szCs w:val="22"/>
        </w:rPr>
        <w:lastRenderedPageBreak/>
        <w:t>3.4</w:t>
      </w:r>
      <w:r w:rsidRPr="00BD2908">
        <w:rPr>
          <w:rFonts w:hint="eastAsia"/>
          <w:sz w:val="21"/>
          <w:szCs w:val="22"/>
        </w:rPr>
        <w:t>财务要求：申请人具有良好财务状况，须提供近三年（</w:t>
      </w:r>
      <w:r w:rsidRPr="00BD2908">
        <w:rPr>
          <w:rFonts w:hint="eastAsia"/>
          <w:sz w:val="21"/>
          <w:szCs w:val="22"/>
        </w:rPr>
        <w:t>2022</w:t>
      </w:r>
      <w:r w:rsidRPr="00BD2908">
        <w:rPr>
          <w:rFonts w:hint="eastAsia"/>
          <w:sz w:val="21"/>
          <w:szCs w:val="22"/>
        </w:rPr>
        <w:t>年</w:t>
      </w:r>
      <w:r w:rsidRPr="00BD2908">
        <w:rPr>
          <w:rFonts w:hint="eastAsia"/>
          <w:sz w:val="21"/>
          <w:szCs w:val="22"/>
        </w:rPr>
        <w:t>-2024</w:t>
      </w:r>
      <w:r w:rsidRPr="00BD2908">
        <w:rPr>
          <w:rFonts w:hint="eastAsia"/>
          <w:sz w:val="21"/>
          <w:szCs w:val="22"/>
        </w:rPr>
        <w:t>年）经审计的财务报表和审计报告（成立不足三年的，按成立初年开始提供；成立不足一年的，提供良好的财务状况承诺书）。</w:t>
      </w:r>
    </w:p>
    <w:p w14:paraId="7029E7A7" w14:textId="77777777" w:rsidR="00BD2908" w:rsidRPr="00BD2908" w:rsidRDefault="00BD2908" w:rsidP="00BD2908">
      <w:pPr>
        <w:spacing w:line="360" w:lineRule="auto"/>
        <w:ind w:firstLineChars="200" w:firstLine="420"/>
        <w:rPr>
          <w:sz w:val="21"/>
          <w:szCs w:val="22"/>
        </w:rPr>
      </w:pPr>
      <w:r w:rsidRPr="00BD2908">
        <w:rPr>
          <w:rFonts w:hint="eastAsia"/>
          <w:sz w:val="21"/>
          <w:szCs w:val="22"/>
        </w:rPr>
        <w:t>3.5</w:t>
      </w:r>
      <w:r w:rsidRPr="00BD2908">
        <w:rPr>
          <w:rFonts w:hint="eastAsia"/>
          <w:sz w:val="21"/>
          <w:szCs w:val="22"/>
        </w:rPr>
        <w:t>信誉要求：</w:t>
      </w:r>
    </w:p>
    <w:p w14:paraId="12A8DDCB" w14:textId="77777777" w:rsidR="00BD2908" w:rsidRPr="00BD2908" w:rsidRDefault="00BD2908" w:rsidP="00BD2908">
      <w:pPr>
        <w:spacing w:line="360" w:lineRule="auto"/>
        <w:ind w:firstLineChars="200" w:firstLine="420"/>
        <w:rPr>
          <w:sz w:val="21"/>
          <w:szCs w:val="22"/>
        </w:rPr>
      </w:pPr>
      <w:r w:rsidRPr="00BD2908">
        <w:rPr>
          <w:rFonts w:hint="eastAsia"/>
          <w:sz w:val="21"/>
          <w:szCs w:val="22"/>
        </w:rPr>
        <w:t>3.5.1</w:t>
      </w:r>
      <w:r w:rsidRPr="00BD2908">
        <w:rPr>
          <w:rFonts w:hint="eastAsia"/>
          <w:sz w:val="21"/>
          <w:szCs w:val="22"/>
        </w:rPr>
        <w:t>申请人没有处于被责令停业，无财产被接管、冻结、破产等状态，无被禁止市场准入情形。（证明材料包括：申请人承诺书）</w:t>
      </w:r>
    </w:p>
    <w:p w14:paraId="73516C6A" w14:textId="77777777" w:rsidR="00BD2908" w:rsidRPr="00BD2908" w:rsidRDefault="00BD2908" w:rsidP="00BD2908">
      <w:pPr>
        <w:spacing w:line="360" w:lineRule="auto"/>
        <w:ind w:firstLineChars="200" w:firstLine="420"/>
        <w:rPr>
          <w:sz w:val="21"/>
          <w:szCs w:val="22"/>
        </w:rPr>
      </w:pPr>
      <w:r w:rsidRPr="00BD2908">
        <w:rPr>
          <w:rFonts w:hint="eastAsia"/>
          <w:sz w:val="21"/>
          <w:szCs w:val="22"/>
        </w:rPr>
        <w:t>3.5.2</w:t>
      </w:r>
      <w:r w:rsidRPr="00BD2908">
        <w:rPr>
          <w:rFonts w:hint="eastAsia"/>
          <w:sz w:val="21"/>
          <w:szCs w:val="22"/>
        </w:rPr>
        <w:t>在“信用中国”网站</w:t>
      </w:r>
      <w:proofErr w:type="gramStart"/>
      <w:r w:rsidRPr="00BD2908">
        <w:rPr>
          <w:rFonts w:hint="eastAsia"/>
          <w:sz w:val="21"/>
          <w:szCs w:val="22"/>
        </w:rPr>
        <w:t>(www.creditchina.gov.cn)</w:t>
      </w:r>
      <w:proofErr w:type="gramEnd"/>
      <w:r w:rsidRPr="00BD2908">
        <w:rPr>
          <w:rFonts w:hint="eastAsia"/>
          <w:sz w:val="21"/>
          <w:szCs w:val="22"/>
        </w:rPr>
        <w:t>无失信被执行人记录、政府采购严重违法失信行为记录名单、重大税收违法失信主体，且在全国企业信用信息公示系统（</w:t>
      </w:r>
      <w:r w:rsidRPr="00BD2908">
        <w:rPr>
          <w:rFonts w:hint="eastAsia"/>
          <w:sz w:val="21"/>
          <w:szCs w:val="22"/>
        </w:rPr>
        <w:t>www.gsxt.gov.cn</w:t>
      </w:r>
      <w:r w:rsidRPr="00BD2908">
        <w:rPr>
          <w:rFonts w:hint="eastAsia"/>
          <w:sz w:val="21"/>
          <w:szCs w:val="22"/>
        </w:rPr>
        <w:t>）未被列入经营异常名录。（查询结果以招标人、招标代理机构查询结果为准。）</w:t>
      </w:r>
    </w:p>
    <w:p w14:paraId="15B91D24" w14:textId="77777777" w:rsidR="00BD2908" w:rsidRPr="00BD2908" w:rsidRDefault="00BD2908" w:rsidP="00BD2908">
      <w:pPr>
        <w:spacing w:line="360" w:lineRule="auto"/>
        <w:ind w:firstLineChars="200" w:firstLine="420"/>
        <w:rPr>
          <w:sz w:val="21"/>
          <w:szCs w:val="22"/>
        </w:rPr>
      </w:pPr>
      <w:r w:rsidRPr="00BD2908">
        <w:rPr>
          <w:rFonts w:hint="eastAsia"/>
          <w:sz w:val="21"/>
          <w:szCs w:val="22"/>
        </w:rPr>
        <w:t>3.6</w:t>
      </w:r>
      <w:r w:rsidRPr="00BD2908">
        <w:rPr>
          <w:rFonts w:hint="eastAsia"/>
          <w:sz w:val="21"/>
          <w:szCs w:val="22"/>
        </w:rPr>
        <w:t>单位负责人为同一人或存在控股、管理关系的不同单位，不得参加同一标段投标或未划分标段的同一招标项目投标。（证明材料包括：申请人承诺书）</w:t>
      </w:r>
    </w:p>
    <w:p w14:paraId="799FA0A7" w14:textId="77777777" w:rsidR="00BD2908" w:rsidRPr="00BD2908" w:rsidRDefault="00BD2908" w:rsidP="00BD2908">
      <w:pPr>
        <w:spacing w:line="360" w:lineRule="auto"/>
        <w:ind w:firstLineChars="200" w:firstLine="420"/>
        <w:rPr>
          <w:sz w:val="21"/>
          <w:szCs w:val="21"/>
        </w:rPr>
      </w:pPr>
      <w:r w:rsidRPr="00BD2908">
        <w:rPr>
          <w:rFonts w:hint="eastAsia"/>
          <w:sz w:val="21"/>
          <w:szCs w:val="22"/>
        </w:rPr>
        <w:t>3.7</w:t>
      </w:r>
      <w:r w:rsidRPr="00BD2908">
        <w:rPr>
          <w:rFonts w:hint="eastAsia"/>
          <w:sz w:val="21"/>
          <w:szCs w:val="22"/>
        </w:rPr>
        <w:t>本项目（不接受）联合体投标。</w:t>
      </w:r>
    </w:p>
    <w:p w14:paraId="7BE317CE" w14:textId="77777777" w:rsidR="00BD2908" w:rsidRPr="00BD2908" w:rsidRDefault="00BD2908" w:rsidP="00BD2908">
      <w:pPr>
        <w:pStyle w:val="2"/>
        <w:adjustRightInd w:val="0"/>
        <w:snapToGrid w:val="0"/>
        <w:spacing w:before="0" w:after="0" w:line="360" w:lineRule="auto"/>
        <w:rPr>
          <w:rFonts w:ascii="宋体" w:eastAsia="宋体" w:hAnsi="宋体" w:hint="eastAsia"/>
          <w:sz w:val="24"/>
          <w:szCs w:val="24"/>
        </w:rPr>
      </w:pPr>
      <w:bookmarkStart w:id="4" w:name="_Toc207139082"/>
      <w:r w:rsidRPr="00BD2908">
        <w:rPr>
          <w:rFonts w:ascii="宋体" w:eastAsia="宋体" w:hAnsi="宋体" w:hint="eastAsia"/>
          <w:sz w:val="24"/>
          <w:szCs w:val="24"/>
        </w:rPr>
        <w:t>4、竞争性谈判文件的获取</w:t>
      </w:r>
      <w:bookmarkEnd w:id="4"/>
    </w:p>
    <w:p w14:paraId="521544D4" w14:textId="698E7282" w:rsidR="00BD2908" w:rsidRPr="00BD2908" w:rsidRDefault="00BD2908" w:rsidP="00BD2908">
      <w:pPr>
        <w:spacing w:line="360" w:lineRule="auto"/>
        <w:ind w:firstLineChars="200" w:firstLine="420"/>
        <w:rPr>
          <w:sz w:val="21"/>
          <w:szCs w:val="22"/>
        </w:rPr>
      </w:pPr>
      <w:bookmarkStart w:id="5" w:name="_Toc328050377"/>
      <w:bookmarkStart w:id="6" w:name="_Toc325123782"/>
      <w:bookmarkStart w:id="7" w:name="_Toc318358534"/>
      <w:bookmarkStart w:id="8" w:name="_Toc324972999"/>
      <w:r w:rsidRPr="00BD2908">
        <w:rPr>
          <w:rFonts w:hint="eastAsia"/>
          <w:sz w:val="21"/>
          <w:szCs w:val="22"/>
        </w:rPr>
        <w:t>4</w:t>
      </w:r>
      <w:r w:rsidRPr="00BD2908">
        <w:rPr>
          <w:sz w:val="21"/>
          <w:szCs w:val="22"/>
        </w:rPr>
        <w:t>.1</w:t>
      </w:r>
      <w:r w:rsidRPr="00BD2908">
        <w:rPr>
          <w:rFonts w:ascii="宋体" w:hAnsi="宋体" w:hint="eastAsia"/>
          <w:sz w:val="21"/>
          <w:szCs w:val="22"/>
        </w:rPr>
        <w:t>时间：</w:t>
      </w:r>
      <w:bookmarkStart w:id="9" w:name="_Hlk135903645"/>
      <w:r w:rsidRPr="00BD2908">
        <w:rPr>
          <w:rFonts w:ascii="宋体" w:hAnsi="宋体" w:hint="eastAsia"/>
          <w:sz w:val="21"/>
          <w:szCs w:val="22"/>
          <w:u w:val="single"/>
        </w:rPr>
        <w:t>2</w:t>
      </w:r>
      <w:r w:rsidRPr="00BD2908">
        <w:rPr>
          <w:rFonts w:ascii="宋体" w:hAnsi="宋体"/>
          <w:sz w:val="21"/>
          <w:szCs w:val="22"/>
          <w:u w:val="single"/>
        </w:rPr>
        <w:t>02</w:t>
      </w:r>
      <w:r w:rsidRPr="00BD2908">
        <w:rPr>
          <w:rFonts w:ascii="宋体" w:hAnsi="宋体" w:hint="eastAsia"/>
          <w:sz w:val="21"/>
          <w:szCs w:val="22"/>
          <w:u w:val="single"/>
        </w:rPr>
        <w:t>5</w:t>
      </w:r>
      <w:r w:rsidRPr="00BD2908">
        <w:rPr>
          <w:rFonts w:ascii="宋体" w:hAnsi="宋体" w:hint="eastAsia"/>
          <w:sz w:val="21"/>
          <w:szCs w:val="22"/>
        </w:rPr>
        <w:t>年</w:t>
      </w:r>
      <w:r w:rsidRPr="00BD2908">
        <w:rPr>
          <w:rFonts w:ascii="宋体" w:hAnsi="宋体" w:hint="eastAsia"/>
          <w:sz w:val="21"/>
          <w:szCs w:val="22"/>
          <w:u w:val="single"/>
        </w:rPr>
        <w:t>09</w:t>
      </w:r>
      <w:r w:rsidRPr="00BD2908">
        <w:rPr>
          <w:rFonts w:ascii="宋体" w:hAnsi="宋体" w:hint="eastAsia"/>
          <w:sz w:val="21"/>
          <w:szCs w:val="22"/>
        </w:rPr>
        <w:t>月</w:t>
      </w:r>
      <w:r w:rsidRPr="00BD2908">
        <w:rPr>
          <w:rFonts w:ascii="宋体" w:hAnsi="宋体" w:hint="eastAsia"/>
          <w:sz w:val="21"/>
          <w:szCs w:val="22"/>
          <w:u w:val="single"/>
        </w:rPr>
        <w:t>01</w:t>
      </w:r>
      <w:r w:rsidRPr="00BD2908">
        <w:rPr>
          <w:rFonts w:ascii="宋体" w:hAnsi="宋体" w:hint="eastAsia"/>
          <w:sz w:val="21"/>
          <w:szCs w:val="22"/>
        </w:rPr>
        <w:t>日至</w:t>
      </w:r>
      <w:bookmarkEnd w:id="9"/>
      <w:r w:rsidRPr="00BD2908">
        <w:rPr>
          <w:rFonts w:ascii="宋体" w:hAnsi="宋体" w:hint="eastAsia"/>
          <w:sz w:val="21"/>
          <w:szCs w:val="22"/>
          <w:u w:val="single"/>
        </w:rPr>
        <w:t>2</w:t>
      </w:r>
      <w:r w:rsidRPr="00BD2908">
        <w:rPr>
          <w:rFonts w:ascii="宋体" w:hAnsi="宋体"/>
          <w:sz w:val="21"/>
          <w:szCs w:val="22"/>
          <w:u w:val="single"/>
        </w:rPr>
        <w:t>02</w:t>
      </w:r>
      <w:r w:rsidRPr="00BD2908">
        <w:rPr>
          <w:rFonts w:ascii="宋体" w:hAnsi="宋体" w:hint="eastAsia"/>
          <w:sz w:val="21"/>
          <w:szCs w:val="22"/>
          <w:u w:val="single"/>
        </w:rPr>
        <w:t>5</w:t>
      </w:r>
      <w:r w:rsidRPr="00BD2908">
        <w:rPr>
          <w:rFonts w:ascii="宋体" w:hAnsi="宋体" w:hint="eastAsia"/>
          <w:sz w:val="21"/>
          <w:szCs w:val="22"/>
        </w:rPr>
        <w:t>年</w:t>
      </w:r>
      <w:r w:rsidRPr="00BD2908">
        <w:rPr>
          <w:rFonts w:ascii="宋体" w:hAnsi="宋体" w:hint="eastAsia"/>
          <w:sz w:val="21"/>
          <w:szCs w:val="22"/>
          <w:u w:val="single"/>
        </w:rPr>
        <w:t>09</w:t>
      </w:r>
      <w:r w:rsidRPr="00BD2908">
        <w:rPr>
          <w:rFonts w:ascii="宋体" w:hAnsi="宋体" w:hint="eastAsia"/>
          <w:sz w:val="21"/>
          <w:szCs w:val="22"/>
        </w:rPr>
        <w:t>月</w:t>
      </w:r>
      <w:r w:rsidRPr="00BD2908">
        <w:rPr>
          <w:rFonts w:ascii="宋体" w:hAnsi="宋体" w:hint="eastAsia"/>
          <w:sz w:val="21"/>
          <w:szCs w:val="22"/>
          <w:u w:val="single"/>
        </w:rPr>
        <w:t>03</w:t>
      </w:r>
      <w:r w:rsidRPr="00BD2908">
        <w:rPr>
          <w:rFonts w:ascii="宋体" w:hAnsi="宋体" w:hint="eastAsia"/>
          <w:sz w:val="21"/>
          <w:szCs w:val="22"/>
        </w:rPr>
        <w:t>日，</w:t>
      </w:r>
      <w:r w:rsidRPr="00BD2908">
        <w:rPr>
          <w:rFonts w:hint="eastAsia"/>
          <w:sz w:val="21"/>
          <w:szCs w:val="22"/>
        </w:rPr>
        <w:t>每天</w:t>
      </w:r>
      <w:r w:rsidRPr="00BD2908">
        <w:rPr>
          <w:rFonts w:hint="eastAsia"/>
          <w:sz w:val="21"/>
          <w:szCs w:val="22"/>
        </w:rPr>
        <w:t>0</w:t>
      </w:r>
      <w:r w:rsidRPr="00BD2908">
        <w:rPr>
          <w:sz w:val="21"/>
          <w:szCs w:val="22"/>
        </w:rPr>
        <w:t>0</w:t>
      </w:r>
      <w:r w:rsidRPr="00BD2908">
        <w:rPr>
          <w:rFonts w:hint="eastAsia"/>
          <w:sz w:val="21"/>
          <w:szCs w:val="22"/>
        </w:rPr>
        <w:t>时</w:t>
      </w:r>
      <w:r w:rsidRPr="00BD2908">
        <w:rPr>
          <w:sz w:val="21"/>
          <w:szCs w:val="22"/>
        </w:rPr>
        <w:t>00</w:t>
      </w:r>
      <w:r w:rsidRPr="00BD2908">
        <w:rPr>
          <w:rFonts w:hint="eastAsia"/>
          <w:sz w:val="21"/>
          <w:szCs w:val="22"/>
        </w:rPr>
        <w:t>分至</w:t>
      </w:r>
      <w:r w:rsidR="00186719">
        <w:rPr>
          <w:rFonts w:hint="eastAsia"/>
          <w:sz w:val="21"/>
          <w:szCs w:val="22"/>
        </w:rPr>
        <w:t>23</w:t>
      </w:r>
      <w:r w:rsidRPr="00BD2908">
        <w:rPr>
          <w:rFonts w:hint="eastAsia"/>
          <w:sz w:val="21"/>
          <w:szCs w:val="22"/>
        </w:rPr>
        <w:t>时</w:t>
      </w:r>
      <w:r w:rsidR="00186719">
        <w:rPr>
          <w:rFonts w:hint="eastAsia"/>
          <w:sz w:val="21"/>
          <w:szCs w:val="22"/>
        </w:rPr>
        <w:t>59</w:t>
      </w:r>
      <w:r w:rsidRPr="00BD2908">
        <w:rPr>
          <w:rFonts w:hint="eastAsia"/>
          <w:sz w:val="21"/>
          <w:szCs w:val="22"/>
        </w:rPr>
        <w:t>分</w:t>
      </w:r>
      <w:r w:rsidR="00186719">
        <w:rPr>
          <w:rFonts w:hint="eastAsia"/>
          <w:sz w:val="21"/>
          <w:szCs w:val="22"/>
        </w:rPr>
        <w:t>59</w:t>
      </w:r>
      <w:r w:rsidRPr="00BD2908">
        <w:rPr>
          <w:rFonts w:hint="eastAsia"/>
          <w:sz w:val="21"/>
          <w:szCs w:val="22"/>
        </w:rPr>
        <w:t>秒（北京时间，法定节假日除外）。</w:t>
      </w:r>
    </w:p>
    <w:p w14:paraId="14FE50C2" w14:textId="77777777" w:rsidR="00BD2908" w:rsidRPr="00BD2908" w:rsidRDefault="00BD2908" w:rsidP="00BD2908">
      <w:pPr>
        <w:adjustRightInd w:val="0"/>
        <w:snapToGrid w:val="0"/>
        <w:spacing w:line="360" w:lineRule="auto"/>
        <w:ind w:firstLineChars="200" w:firstLine="420"/>
        <w:rPr>
          <w:rFonts w:ascii="宋体" w:hAnsi="宋体" w:hint="eastAsia"/>
          <w:sz w:val="21"/>
          <w:szCs w:val="21"/>
        </w:rPr>
      </w:pPr>
      <w:r w:rsidRPr="00BD2908">
        <w:rPr>
          <w:rFonts w:hint="eastAsia"/>
          <w:sz w:val="21"/>
          <w:szCs w:val="22"/>
        </w:rPr>
        <w:t>4.2</w:t>
      </w:r>
      <w:r w:rsidRPr="00BD2908">
        <w:rPr>
          <w:rFonts w:ascii="宋体" w:hAnsi="宋体" w:hint="eastAsia"/>
          <w:sz w:val="21"/>
          <w:szCs w:val="21"/>
        </w:rPr>
        <w:t>地点（网址）：阳光臻达电子招投标交易平台（网址：</w:t>
      </w:r>
      <w:hyperlink r:id="rId7" w:history="1">
        <w:r w:rsidRPr="00BD2908">
          <w:rPr>
            <w:rStyle w:val="ad"/>
            <w:rFonts w:ascii="宋体" w:hAnsi="宋体" w:hint="eastAsia"/>
            <w:color w:val="auto"/>
            <w:sz w:val="21"/>
            <w:szCs w:val="21"/>
          </w:rPr>
          <w:t>www.ygzdztb</w:t>
        </w:r>
      </w:hyperlink>
      <w:r w:rsidRPr="00BD2908">
        <w:rPr>
          <w:rFonts w:ascii="宋体" w:hAnsi="宋体" w:hint="eastAsia"/>
          <w:sz w:val="21"/>
          <w:szCs w:val="21"/>
        </w:rPr>
        <w:t>.com）。</w:t>
      </w:r>
    </w:p>
    <w:p w14:paraId="7B6CF0D9" w14:textId="77777777" w:rsidR="00BD2908" w:rsidRPr="00BD2908" w:rsidRDefault="00BD2908" w:rsidP="00BD2908">
      <w:pPr>
        <w:adjustRightInd w:val="0"/>
        <w:snapToGrid w:val="0"/>
        <w:spacing w:line="360" w:lineRule="auto"/>
        <w:ind w:firstLineChars="200" w:firstLine="420"/>
        <w:rPr>
          <w:rFonts w:ascii="宋体" w:hAnsi="宋体" w:hint="eastAsia"/>
          <w:sz w:val="21"/>
          <w:szCs w:val="21"/>
        </w:rPr>
      </w:pPr>
      <w:r w:rsidRPr="00BD2908">
        <w:rPr>
          <w:rFonts w:hint="eastAsia"/>
          <w:sz w:val="21"/>
          <w:szCs w:val="22"/>
        </w:rPr>
        <w:t>4.3</w:t>
      </w:r>
      <w:r w:rsidRPr="00BD2908">
        <w:rPr>
          <w:rFonts w:ascii="宋体" w:hAnsi="宋体" w:hint="eastAsia"/>
          <w:sz w:val="21"/>
          <w:szCs w:val="21"/>
        </w:rPr>
        <w:t>方式：凡有意参加的供应商，登录</w:t>
      </w:r>
      <w:r w:rsidRPr="00BD2908">
        <w:rPr>
          <w:rFonts w:ascii="宋体" w:hAnsi="宋体" w:hint="eastAsia"/>
          <w:sz w:val="21"/>
          <w:szCs w:val="21"/>
          <w:u w:val="single"/>
        </w:rPr>
        <w:t xml:space="preserve"> 阳光臻达电子招投标交易平台（网址：</w:t>
      </w:r>
      <w:hyperlink r:id="rId8" w:history="1">
        <w:r w:rsidRPr="00BD2908">
          <w:rPr>
            <w:rStyle w:val="ad"/>
            <w:rFonts w:ascii="宋体" w:hAnsi="宋体" w:hint="eastAsia"/>
            <w:color w:val="auto"/>
            <w:sz w:val="21"/>
            <w:szCs w:val="21"/>
          </w:rPr>
          <w:t>www.ygzdztb</w:t>
        </w:r>
      </w:hyperlink>
      <w:r w:rsidRPr="00BD2908">
        <w:rPr>
          <w:rFonts w:ascii="宋体" w:hAnsi="宋体" w:hint="eastAsia"/>
          <w:sz w:val="21"/>
          <w:szCs w:val="21"/>
          <w:u w:val="single"/>
        </w:rPr>
        <w:t>.com）</w:t>
      </w:r>
      <w:r w:rsidRPr="00BD2908">
        <w:rPr>
          <w:rFonts w:ascii="宋体" w:hAnsi="宋体" w:hint="eastAsia"/>
          <w:sz w:val="21"/>
          <w:szCs w:val="21"/>
        </w:rPr>
        <w:t>，凭企业帐号【或企业数字证书（CA）】在阳光臻达电子招投标交易平台获取电子竞争性谈判文件及其它谈判资料（电子竞争性谈判文件有2种格式，分别为PDF格式和WORD格式）。未在</w:t>
      </w:r>
      <w:r w:rsidRPr="00BD2908">
        <w:rPr>
          <w:rFonts w:ascii="宋体" w:hAnsi="宋体" w:hint="eastAsia"/>
          <w:sz w:val="21"/>
          <w:szCs w:val="21"/>
          <w:u w:val="single"/>
        </w:rPr>
        <w:t xml:space="preserve"> 阳光臻达电子招投标交易平台（网址：</w:t>
      </w:r>
      <w:hyperlink r:id="rId9" w:history="1">
        <w:r w:rsidRPr="00BD2908">
          <w:rPr>
            <w:rStyle w:val="ad"/>
            <w:rFonts w:ascii="宋体" w:hAnsi="宋体" w:hint="eastAsia"/>
            <w:color w:val="auto"/>
            <w:sz w:val="21"/>
            <w:szCs w:val="21"/>
          </w:rPr>
          <w:t>www.ygzdztb</w:t>
        </w:r>
      </w:hyperlink>
      <w:r w:rsidRPr="00BD2908">
        <w:rPr>
          <w:rFonts w:ascii="宋体" w:hAnsi="宋体" w:hint="eastAsia"/>
          <w:sz w:val="21"/>
          <w:szCs w:val="21"/>
          <w:u w:val="single"/>
        </w:rPr>
        <w:t xml:space="preserve">.com） </w:t>
      </w:r>
      <w:r w:rsidRPr="00BD2908">
        <w:rPr>
          <w:rFonts w:ascii="宋体" w:hAnsi="宋体" w:hint="eastAsia"/>
          <w:sz w:val="21"/>
          <w:szCs w:val="21"/>
        </w:rPr>
        <w:t>注册的用户，须先在阳光臻达电子招投标交易平台完成注册通过并成功拥有企业帐号后，方可登录阳光臻达电子招投标交易平台获取电子竞争性谈判文件及其它谈判资料，此为获取竞争性谈判文件的唯一途径，不接受有意参加的潜在供应商现场获取竞争性谈判文件及其它谈判资料。采购人不提供邮购竞争性谈判文件服务。</w:t>
      </w:r>
    </w:p>
    <w:p w14:paraId="1D60B4E3" w14:textId="77777777" w:rsidR="00BD2908" w:rsidRPr="00BD2908" w:rsidRDefault="00BD2908" w:rsidP="00BD2908">
      <w:pPr>
        <w:adjustRightInd w:val="0"/>
        <w:snapToGrid w:val="0"/>
        <w:spacing w:line="360" w:lineRule="auto"/>
        <w:ind w:firstLineChars="200" w:firstLine="420"/>
        <w:rPr>
          <w:rFonts w:ascii="宋体" w:hAnsi="宋体" w:hint="eastAsia"/>
          <w:sz w:val="21"/>
          <w:szCs w:val="21"/>
        </w:rPr>
      </w:pPr>
      <w:r w:rsidRPr="00BD2908">
        <w:rPr>
          <w:rFonts w:ascii="宋体" w:hAnsi="宋体" w:hint="eastAsia"/>
          <w:sz w:val="21"/>
          <w:szCs w:val="21"/>
        </w:rPr>
        <w:t>凡有意参加本项目的潜在供应商，未在</w:t>
      </w:r>
      <w:r w:rsidRPr="00BD2908">
        <w:rPr>
          <w:rFonts w:ascii="宋体" w:hAnsi="宋体" w:hint="eastAsia"/>
          <w:sz w:val="21"/>
          <w:szCs w:val="21"/>
          <w:u w:val="single"/>
        </w:rPr>
        <w:t>阳光臻达电子招投标交易平台（网址：</w:t>
      </w:r>
      <w:hyperlink r:id="rId10" w:history="1">
        <w:r w:rsidRPr="00BD2908">
          <w:rPr>
            <w:rStyle w:val="ad"/>
            <w:rFonts w:ascii="宋体" w:hAnsi="宋体" w:hint="eastAsia"/>
            <w:color w:val="auto"/>
            <w:sz w:val="21"/>
            <w:szCs w:val="21"/>
          </w:rPr>
          <w:t>www.ygzdztb</w:t>
        </w:r>
      </w:hyperlink>
      <w:r w:rsidRPr="00BD2908">
        <w:rPr>
          <w:rFonts w:ascii="宋体" w:hAnsi="宋体" w:hint="eastAsia"/>
          <w:sz w:val="21"/>
          <w:szCs w:val="21"/>
          <w:u w:val="single"/>
        </w:rPr>
        <w:t>.com）</w:t>
      </w:r>
      <w:r w:rsidRPr="00BD2908">
        <w:rPr>
          <w:rFonts w:ascii="宋体" w:hAnsi="宋体" w:hint="eastAsia"/>
          <w:sz w:val="21"/>
          <w:szCs w:val="21"/>
        </w:rPr>
        <w:t>注册的用户，须先在阳光臻达电子招投标交易平台完成注册通过并成功拥有企业帐号后，方可登录阳光臻达电子招投标交易平台获取竞争性电子谈判文件及其它谈判资料，此为获取竞争性谈判文件的唯一途径。阳光臻达电子招投标交易平台已提供线上注册企业帐号的业务（操作流程：供应商进入阳光臻达电子招投标交易平台网站→选择“投标方入口”→点“立即注册”后按要求进行操作），供应商可通过电话：400-883-9300进行业务咨询及注册企业帐号等业务（注册企业帐号为免费服务）。确需现场递交文件资料的，要做到遵守疫情防控规定，即办即走，减少人员聚集。</w:t>
      </w:r>
    </w:p>
    <w:p w14:paraId="22082C47" w14:textId="77777777" w:rsidR="00BD2908" w:rsidRPr="00BD2908" w:rsidRDefault="00BD2908" w:rsidP="00BD2908">
      <w:pPr>
        <w:adjustRightInd w:val="0"/>
        <w:snapToGrid w:val="0"/>
        <w:spacing w:line="360" w:lineRule="auto"/>
        <w:ind w:firstLineChars="200" w:firstLine="420"/>
        <w:rPr>
          <w:rFonts w:ascii="宋体" w:hAnsi="宋体" w:hint="eastAsia"/>
          <w:sz w:val="21"/>
          <w:szCs w:val="21"/>
        </w:rPr>
      </w:pPr>
      <w:r w:rsidRPr="00BD2908">
        <w:rPr>
          <w:rFonts w:ascii="宋体" w:hAnsi="宋体" w:hint="eastAsia"/>
          <w:sz w:val="21"/>
          <w:szCs w:val="21"/>
        </w:rPr>
        <w:t>温馨提示：供应商在阳光臻达电子招投标交易平台完成注册通过并成功拥有企业帐号后，供应商已拥有云南CA数字证书的用户，可登录阳光臻达电子招投标交易平台对企业数字证书（CA）进行</w:t>
      </w:r>
      <w:r w:rsidRPr="00BD2908">
        <w:rPr>
          <w:rFonts w:ascii="宋体" w:hAnsi="宋体" w:hint="eastAsia"/>
          <w:sz w:val="21"/>
          <w:szCs w:val="21"/>
        </w:rPr>
        <w:lastRenderedPageBreak/>
        <w:t>绑定（具体详见阳光臻达电子招投标交易平台发布的《投标单位数字证书绑定的操作的通知》操作流程），阳光臻达电子招投标交易平台支持企业帐号和企业数字证书（CA）同时登录认证的模式。特别提醒：已拥有云南CA数字（全文简称“数字证书”）证书的用户，但未在阳光臻达电子招投标交易平台完成注册通过的用户，是无法使用云南CA数字证书在阳光臻达电子招投标交易平台进行相关操作的。</w:t>
      </w:r>
    </w:p>
    <w:p w14:paraId="2E976208" w14:textId="77777777" w:rsidR="00BD2908" w:rsidRPr="00BD2908" w:rsidRDefault="00BD2908" w:rsidP="00BD2908">
      <w:pPr>
        <w:adjustRightInd w:val="0"/>
        <w:snapToGrid w:val="0"/>
        <w:spacing w:line="360" w:lineRule="auto"/>
        <w:ind w:firstLineChars="200" w:firstLine="420"/>
        <w:rPr>
          <w:rFonts w:ascii="宋体" w:hAnsi="宋体" w:hint="eastAsia"/>
          <w:sz w:val="21"/>
          <w:szCs w:val="21"/>
        </w:rPr>
      </w:pPr>
      <w:r w:rsidRPr="00BD2908">
        <w:rPr>
          <w:rFonts w:hint="eastAsia"/>
          <w:sz w:val="21"/>
          <w:szCs w:val="22"/>
        </w:rPr>
        <w:t>4.4</w:t>
      </w:r>
      <w:r w:rsidRPr="00BD2908">
        <w:rPr>
          <w:rFonts w:ascii="宋体" w:hAnsi="宋体" w:hint="eastAsia"/>
          <w:sz w:val="21"/>
          <w:szCs w:val="21"/>
        </w:rPr>
        <w:t>技术操作咨询：</w:t>
      </w:r>
    </w:p>
    <w:p w14:paraId="00989644" w14:textId="77777777" w:rsidR="00BD2908" w:rsidRPr="00BD2908" w:rsidRDefault="00BD2908" w:rsidP="00BD2908">
      <w:pPr>
        <w:adjustRightInd w:val="0"/>
        <w:snapToGrid w:val="0"/>
        <w:spacing w:line="360" w:lineRule="auto"/>
        <w:ind w:firstLineChars="200" w:firstLine="420"/>
        <w:rPr>
          <w:rFonts w:ascii="宋体" w:hAnsi="宋体" w:hint="eastAsia"/>
          <w:sz w:val="21"/>
          <w:szCs w:val="21"/>
        </w:rPr>
      </w:pPr>
      <w:proofErr w:type="gramStart"/>
      <w:r w:rsidRPr="00BD2908">
        <w:rPr>
          <w:rFonts w:ascii="宋体" w:hAnsi="宋体" w:hint="eastAsia"/>
          <w:sz w:val="21"/>
          <w:szCs w:val="21"/>
        </w:rPr>
        <w:t>云南纽智晨科技有限公司  服务热线</w:t>
      </w:r>
      <w:proofErr w:type="gramEnd"/>
      <w:r w:rsidRPr="00BD2908">
        <w:rPr>
          <w:rFonts w:ascii="宋体" w:hAnsi="宋体" w:hint="eastAsia"/>
          <w:sz w:val="21"/>
          <w:szCs w:val="21"/>
        </w:rPr>
        <w:t>：400-883-9300</w:t>
      </w:r>
    </w:p>
    <w:p w14:paraId="78C95B82" w14:textId="77777777" w:rsidR="00BD2908" w:rsidRPr="00BD2908" w:rsidRDefault="00BD2908" w:rsidP="00BD2908">
      <w:pPr>
        <w:spacing w:line="360" w:lineRule="auto"/>
        <w:ind w:firstLineChars="200" w:firstLine="420"/>
        <w:rPr>
          <w:sz w:val="21"/>
          <w:szCs w:val="21"/>
        </w:rPr>
      </w:pPr>
      <w:r w:rsidRPr="00BD2908">
        <w:rPr>
          <w:rFonts w:hint="eastAsia"/>
          <w:sz w:val="21"/>
          <w:szCs w:val="22"/>
        </w:rPr>
        <w:t>4.5</w:t>
      </w:r>
      <w:r w:rsidRPr="00BD2908">
        <w:rPr>
          <w:rFonts w:ascii="宋体" w:hAnsi="宋体" w:hint="eastAsia"/>
          <w:sz w:val="21"/>
          <w:szCs w:val="21"/>
        </w:rPr>
        <w:t>售价：竞争性谈判文件每套售价</w:t>
      </w:r>
      <w:r w:rsidRPr="00BD2908">
        <w:rPr>
          <w:rFonts w:ascii="宋体" w:hAnsi="宋体" w:hint="eastAsia"/>
          <w:sz w:val="21"/>
          <w:szCs w:val="21"/>
          <w:u w:val="single"/>
        </w:rPr>
        <w:t xml:space="preserve"> 500.00 </w:t>
      </w:r>
      <w:r w:rsidRPr="00BD2908">
        <w:rPr>
          <w:rFonts w:ascii="宋体" w:hAnsi="宋体" w:hint="eastAsia"/>
          <w:sz w:val="21"/>
          <w:szCs w:val="21"/>
        </w:rPr>
        <w:t>元，售后不退。</w:t>
      </w:r>
    </w:p>
    <w:p w14:paraId="5FC87BE4" w14:textId="77777777" w:rsidR="00BD2908" w:rsidRPr="00BD2908" w:rsidRDefault="00BD2908" w:rsidP="00BD2908">
      <w:pPr>
        <w:pStyle w:val="2"/>
        <w:adjustRightInd w:val="0"/>
        <w:snapToGrid w:val="0"/>
        <w:spacing w:before="0" w:after="0" w:line="360" w:lineRule="auto"/>
        <w:rPr>
          <w:rFonts w:ascii="宋体" w:eastAsia="宋体" w:hAnsi="宋体" w:hint="eastAsia"/>
          <w:sz w:val="24"/>
          <w:szCs w:val="24"/>
        </w:rPr>
      </w:pPr>
      <w:bookmarkStart w:id="10" w:name="_Toc207139083"/>
      <w:r w:rsidRPr="00BD2908">
        <w:rPr>
          <w:rFonts w:ascii="宋体" w:eastAsia="宋体" w:hAnsi="宋体" w:hint="eastAsia"/>
          <w:sz w:val="24"/>
          <w:szCs w:val="24"/>
        </w:rPr>
        <w:t>5、竞争性谈判申请文件的递交</w:t>
      </w:r>
      <w:bookmarkEnd w:id="5"/>
      <w:bookmarkEnd w:id="6"/>
      <w:bookmarkEnd w:id="7"/>
      <w:bookmarkEnd w:id="8"/>
      <w:bookmarkEnd w:id="10"/>
    </w:p>
    <w:p w14:paraId="2945D456" w14:textId="33B82B93" w:rsidR="00BD2908" w:rsidRPr="00BD2908" w:rsidRDefault="00BD2908" w:rsidP="00BD2908">
      <w:pPr>
        <w:adjustRightInd w:val="0"/>
        <w:snapToGrid w:val="0"/>
        <w:spacing w:line="360" w:lineRule="auto"/>
        <w:ind w:firstLineChars="200" w:firstLine="420"/>
        <w:rPr>
          <w:rFonts w:ascii="宋体" w:hAnsi="宋体" w:hint="eastAsia"/>
          <w:sz w:val="21"/>
          <w:szCs w:val="22"/>
        </w:rPr>
      </w:pPr>
      <w:bookmarkStart w:id="11" w:name="_Toc318358535"/>
      <w:bookmarkStart w:id="12" w:name="_Toc328050378"/>
      <w:bookmarkStart w:id="13" w:name="_Toc325123783"/>
      <w:bookmarkStart w:id="14" w:name="_Toc324973000"/>
      <w:r w:rsidRPr="00BD2908">
        <w:rPr>
          <w:rFonts w:hint="eastAsia"/>
          <w:sz w:val="21"/>
          <w:szCs w:val="22"/>
        </w:rPr>
        <w:t>5.1</w:t>
      </w:r>
      <w:r w:rsidRPr="00BD2908">
        <w:rPr>
          <w:rFonts w:ascii="宋体" w:hAnsi="宋体" w:hint="eastAsia"/>
          <w:sz w:val="21"/>
          <w:szCs w:val="22"/>
        </w:rPr>
        <w:t>提交竞争性谈判申请文件截止</w:t>
      </w:r>
      <w:r w:rsidRPr="00BD2908">
        <w:rPr>
          <w:rFonts w:ascii="宋体" w:hAnsi="宋体" w:hint="eastAsia"/>
          <w:sz w:val="21"/>
          <w:szCs w:val="21"/>
        </w:rPr>
        <w:t>时间：</w:t>
      </w:r>
      <w:hyperlink r:id="rId11" w:history="1">
        <w:r w:rsidRPr="00BD2908">
          <w:rPr>
            <w:rStyle w:val="ad"/>
            <w:rFonts w:ascii="宋体" w:hAnsi="宋体"/>
            <w:color w:val="auto"/>
            <w:sz w:val="21"/>
            <w:szCs w:val="21"/>
          </w:rPr>
          <w:t>202</w:t>
        </w:r>
        <w:r w:rsidRPr="00BD2908">
          <w:rPr>
            <w:rStyle w:val="ad"/>
            <w:rFonts w:ascii="宋体" w:hAnsi="宋体" w:hint="eastAsia"/>
            <w:color w:val="auto"/>
            <w:sz w:val="21"/>
            <w:szCs w:val="21"/>
          </w:rPr>
          <w:t>5</w:t>
        </w:r>
        <w:r w:rsidRPr="00654937">
          <w:rPr>
            <w:rStyle w:val="ad"/>
            <w:rFonts w:ascii="宋体" w:hAnsi="宋体" w:hint="eastAsia"/>
            <w:color w:val="auto"/>
            <w:sz w:val="21"/>
            <w:szCs w:val="21"/>
            <w:u w:val="none"/>
          </w:rPr>
          <w:t>年</w:t>
        </w:r>
        <w:r w:rsidRPr="00BD2908">
          <w:rPr>
            <w:rStyle w:val="ad"/>
            <w:rFonts w:ascii="宋体" w:hAnsi="宋体" w:hint="eastAsia"/>
            <w:color w:val="auto"/>
            <w:sz w:val="21"/>
            <w:szCs w:val="21"/>
          </w:rPr>
          <w:t>09</w:t>
        </w:r>
        <w:r w:rsidRPr="00654937">
          <w:rPr>
            <w:rStyle w:val="ad"/>
            <w:rFonts w:ascii="宋体" w:hAnsi="宋体" w:hint="eastAsia"/>
            <w:color w:val="auto"/>
            <w:sz w:val="21"/>
            <w:szCs w:val="21"/>
            <w:u w:val="none"/>
          </w:rPr>
          <w:t>月</w:t>
        </w:r>
      </w:hyperlink>
      <w:r w:rsidR="00654937">
        <w:rPr>
          <w:rFonts w:ascii="宋体" w:hAnsi="宋体" w:hint="eastAsia"/>
          <w:bCs/>
          <w:sz w:val="21"/>
          <w:szCs w:val="21"/>
          <w:u w:val="single"/>
        </w:rPr>
        <w:t>10</w:t>
      </w:r>
      <w:r w:rsidRPr="00BD2908">
        <w:rPr>
          <w:rFonts w:ascii="宋体" w:hAnsi="宋体" w:hint="eastAsia"/>
          <w:bCs/>
          <w:sz w:val="21"/>
          <w:szCs w:val="21"/>
        </w:rPr>
        <w:t>日</w:t>
      </w:r>
      <w:r w:rsidRPr="00BD2908">
        <w:rPr>
          <w:rFonts w:ascii="宋体" w:hAnsi="宋体" w:hint="eastAsia"/>
          <w:bCs/>
          <w:sz w:val="21"/>
          <w:szCs w:val="21"/>
          <w:u w:val="single"/>
        </w:rPr>
        <w:t>09</w:t>
      </w:r>
      <w:r w:rsidRPr="00BD2908">
        <w:rPr>
          <w:rFonts w:ascii="宋体" w:hAnsi="宋体" w:hint="eastAsia"/>
          <w:bCs/>
          <w:sz w:val="21"/>
          <w:szCs w:val="21"/>
        </w:rPr>
        <w:t>时</w:t>
      </w:r>
      <w:r w:rsidRPr="00BD2908">
        <w:rPr>
          <w:rFonts w:ascii="宋体" w:hAnsi="宋体" w:hint="eastAsia"/>
          <w:bCs/>
          <w:sz w:val="21"/>
          <w:szCs w:val="21"/>
          <w:u w:val="single"/>
        </w:rPr>
        <w:t>30</w:t>
      </w:r>
      <w:r w:rsidRPr="00BD2908">
        <w:rPr>
          <w:rFonts w:ascii="宋体" w:hAnsi="宋体" w:hint="eastAsia"/>
          <w:bCs/>
          <w:sz w:val="21"/>
          <w:szCs w:val="21"/>
        </w:rPr>
        <w:t>分</w:t>
      </w:r>
      <w:r w:rsidRPr="00BD2908">
        <w:rPr>
          <w:rFonts w:ascii="宋体" w:hAnsi="宋体" w:hint="eastAsia"/>
          <w:sz w:val="21"/>
          <w:szCs w:val="21"/>
        </w:rPr>
        <w:t>（北</w:t>
      </w:r>
      <w:r w:rsidRPr="00BD2908">
        <w:rPr>
          <w:rFonts w:ascii="宋体" w:hAnsi="宋体" w:hint="eastAsia"/>
          <w:sz w:val="21"/>
          <w:szCs w:val="22"/>
        </w:rPr>
        <w:t>京时间）。</w:t>
      </w:r>
    </w:p>
    <w:p w14:paraId="76EFC067" w14:textId="77777777" w:rsidR="00BD2908" w:rsidRPr="00BD2908" w:rsidRDefault="00BD2908" w:rsidP="00BD2908">
      <w:pPr>
        <w:adjustRightInd w:val="0"/>
        <w:snapToGrid w:val="0"/>
        <w:spacing w:line="360" w:lineRule="auto"/>
        <w:ind w:firstLineChars="200" w:firstLine="420"/>
        <w:rPr>
          <w:rFonts w:ascii="宋体" w:hAnsi="宋体" w:hint="eastAsia"/>
          <w:sz w:val="21"/>
          <w:szCs w:val="22"/>
        </w:rPr>
      </w:pPr>
      <w:r w:rsidRPr="00BD2908">
        <w:rPr>
          <w:rFonts w:hint="eastAsia"/>
          <w:sz w:val="21"/>
          <w:szCs w:val="22"/>
        </w:rPr>
        <w:t>5.2</w:t>
      </w:r>
      <w:r w:rsidRPr="00BD2908">
        <w:rPr>
          <w:rFonts w:ascii="宋体" w:hAnsi="宋体" w:hint="eastAsia"/>
          <w:sz w:val="21"/>
          <w:szCs w:val="22"/>
        </w:rPr>
        <w:t>地点：</w:t>
      </w:r>
      <w:r w:rsidRPr="00BD2908">
        <w:rPr>
          <w:rFonts w:ascii="宋体" w:hAnsi="宋体" w:hint="eastAsia"/>
          <w:sz w:val="21"/>
          <w:szCs w:val="22"/>
          <w:u w:val="single"/>
        </w:rPr>
        <w:t>昆明晨晟招标有限责任公司（云南省昆明市盘龙区世博生态城低碳中心B栋1单元12层会议室）</w:t>
      </w:r>
      <w:r w:rsidRPr="00BD2908">
        <w:rPr>
          <w:rFonts w:ascii="宋体" w:hAnsi="宋体" w:hint="eastAsia"/>
          <w:sz w:val="21"/>
          <w:szCs w:val="22"/>
        </w:rPr>
        <w:t>。</w:t>
      </w:r>
    </w:p>
    <w:p w14:paraId="66B53576" w14:textId="77777777" w:rsidR="00BD2908" w:rsidRPr="00BD2908" w:rsidRDefault="00BD2908" w:rsidP="00BD2908">
      <w:pPr>
        <w:adjustRightInd w:val="0"/>
        <w:snapToGrid w:val="0"/>
        <w:spacing w:line="360" w:lineRule="auto"/>
        <w:ind w:firstLineChars="200" w:firstLine="420"/>
        <w:rPr>
          <w:rFonts w:ascii="宋体" w:hAnsi="宋体" w:hint="eastAsia"/>
          <w:sz w:val="21"/>
          <w:szCs w:val="22"/>
        </w:rPr>
      </w:pPr>
      <w:r w:rsidRPr="00BD2908">
        <w:rPr>
          <w:rFonts w:ascii="宋体" w:hAnsi="宋体" w:hint="eastAsia"/>
          <w:sz w:val="21"/>
          <w:szCs w:val="22"/>
        </w:rPr>
        <w:t>逾期送达或者未送达指定地点的，或不符合规定的竞争性谈判申请文件，采购人将不予受理。</w:t>
      </w:r>
    </w:p>
    <w:p w14:paraId="50D0EE6C" w14:textId="77777777" w:rsidR="00BD2908" w:rsidRPr="00BD2908" w:rsidRDefault="00BD2908" w:rsidP="00BD2908">
      <w:pPr>
        <w:spacing w:line="360" w:lineRule="auto"/>
        <w:ind w:firstLineChars="200" w:firstLine="420"/>
        <w:rPr>
          <w:sz w:val="21"/>
          <w:szCs w:val="21"/>
        </w:rPr>
      </w:pPr>
      <w:r w:rsidRPr="00BD2908">
        <w:rPr>
          <w:rFonts w:ascii="宋体" w:hAnsi="宋体" w:hint="eastAsia"/>
          <w:sz w:val="21"/>
          <w:szCs w:val="22"/>
        </w:rPr>
        <w:t>本项目的竞争性谈判将于上述递交竞争性谈判申请文件截止的同一时间同一地点进行，申请人的法定代表人或其委托代理人应准时参加。</w:t>
      </w:r>
    </w:p>
    <w:p w14:paraId="7A57770E" w14:textId="77777777" w:rsidR="00BD2908" w:rsidRPr="00BD2908" w:rsidRDefault="00BD2908" w:rsidP="00BD2908">
      <w:pPr>
        <w:pStyle w:val="2"/>
        <w:adjustRightInd w:val="0"/>
        <w:snapToGrid w:val="0"/>
        <w:spacing w:before="0" w:after="0" w:line="360" w:lineRule="auto"/>
        <w:rPr>
          <w:rFonts w:ascii="宋体" w:eastAsia="宋体" w:hAnsi="宋体" w:hint="eastAsia"/>
          <w:sz w:val="24"/>
          <w:szCs w:val="24"/>
        </w:rPr>
      </w:pPr>
      <w:bookmarkStart w:id="15" w:name="_Toc207139084"/>
      <w:bookmarkEnd w:id="11"/>
      <w:bookmarkEnd w:id="12"/>
      <w:bookmarkEnd w:id="13"/>
      <w:bookmarkEnd w:id="14"/>
      <w:r w:rsidRPr="00BD2908">
        <w:rPr>
          <w:rFonts w:ascii="宋体" w:eastAsia="宋体" w:hAnsi="宋体" w:hint="eastAsia"/>
          <w:sz w:val="24"/>
          <w:szCs w:val="24"/>
        </w:rPr>
        <w:t>6、发布公告的媒介</w:t>
      </w:r>
      <w:bookmarkEnd w:id="15"/>
    </w:p>
    <w:p w14:paraId="087F3B6A" w14:textId="77777777" w:rsidR="00BD2908" w:rsidRPr="00BD2908" w:rsidRDefault="00BD2908" w:rsidP="00BD2908">
      <w:pPr>
        <w:adjustRightInd w:val="0"/>
        <w:snapToGrid w:val="0"/>
        <w:spacing w:line="360" w:lineRule="auto"/>
        <w:ind w:firstLineChars="200" w:firstLine="420"/>
        <w:rPr>
          <w:sz w:val="21"/>
          <w:szCs w:val="22"/>
        </w:rPr>
      </w:pPr>
      <w:r w:rsidRPr="00BD2908">
        <w:rPr>
          <w:rFonts w:hint="eastAsia"/>
          <w:sz w:val="21"/>
          <w:szCs w:val="22"/>
        </w:rPr>
        <w:t>本次竞争性谈判公告在中国采购与招标网（</w:t>
      </w:r>
      <w:r w:rsidRPr="00BD2908">
        <w:rPr>
          <w:sz w:val="21"/>
          <w:szCs w:val="22"/>
        </w:rPr>
        <w:t>https://www.chinabidding.cn/</w:t>
      </w:r>
      <w:r w:rsidRPr="00BD2908">
        <w:rPr>
          <w:rFonts w:hint="eastAsia"/>
          <w:sz w:val="21"/>
          <w:szCs w:val="22"/>
        </w:rPr>
        <w:t>）、中国招标投标公共服务平台网站（</w:t>
      </w:r>
      <w:r w:rsidRPr="00BD2908">
        <w:rPr>
          <w:sz w:val="21"/>
          <w:szCs w:val="22"/>
        </w:rPr>
        <w:t>http://www.cebpubservice.com/</w:t>
      </w:r>
      <w:r w:rsidRPr="00BD2908">
        <w:rPr>
          <w:rFonts w:hint="eastAsia"/>
          <w:sz w:val="21"/>
          <w:szCs w:val="22"/>
        </w:rPr>
        <w:t>）、阳光臻达电子招投标交易平台（</w:t>
      </w:r>
      <w:r w:rsidRPr="00BD2908">
        <w:rPr>
          <w:rFonts w:hint="eastAsia"/>
          <w:sz w:val="21"/>
          <w:szCs w:val="22"/>
        </w:rPr>
        <w:t>www.ygzdztb.com</w:t>
      </w:r>
      <w:r w:rsidRPr="00BD2908">
        <w:rPr>
          <w:rFonts w:hint="eastAsia"/>
          <w:sz w:val="21"/>
          <w:szCs w:val="22"/>
        </w:rPr>
        <w:t>）网站、贵金属集团阳光采购平台（</w:t>
      </w:r>
      <w:r w:rsidRPr="00BD2908">
        <w:rPr>
          <w:sz w:val="21"/>
          <w:szCs w:val="22"/>
        </w:rPr>
        <w:t>http://srm.ipm.com.cn:61234/console/index</w:t>
      </w:r>
      <w:r w:rsidRPr="00BD2908">
        <w:rPr>
          <w:rFonts w:hint="eastAsia"/>
          <w:sz w:val="21"/>
          <w:szCs w:val="22"/>
        </w:rPr>
        <w:t>）上发布，我公司对其他网站或媒体转载的公告及公告内容不承担任何责任。</w:t>
      </w:r>
    </w:p>
    <w:p w14:paraId="14171792" w14:textId="77777777" w:rsidR="00BD2908" w:rsidRPr="00BD2908" w:rsidRDefault="00BD2908" w:rsidP="00BD2908">
      <w:pPr>
        <w:pStyle w:val="2"/>
        <w:adjustRightInd w:val="0"/>
        <w:snapToGrid w:val="0"/>
        <w:spacing w:before="0" w:after="0" w:line="360" w:lineRule="auto"/>
        <w:rPr>
          <w:rFonts w:ascii="宋体" w:eastAsia="宋体" w:hAnsi="宋体" w:hint="eastAsia"/>
          <w:sz w:val="24"/>
          <w:szCs w:val="24"/>
        </w:rPr>
      </w:pPr>
      <w:bookmarkStart w:id="16" w:name="_Toc207139085"/>
      <w:r w:rsidRPr="00BD2908">
        <w:rPr>
          <w:rFonts w:ascii="宋体" w:eastAsia="宋体" w:hAnsi="宋体" w:hint="eastAsia"/>
          <w:sz w:val="24"/>
          <w:szCs w:val="24"/>
        </w:rPr>
        <w:t>7. 联系方式</w:t>
      </w:r>
      <w:bookmarkEnd w:id="16"/>
    </w:p>
    <w:p w14:paraId="54EFE925" w14:textId="77777777" w:rsidR="00BD2908" w:rsidRPr="00BD2908" w:rsidRDefault="00BD2908" w:rsidP="00BD2908">
      <w:pPr>
        <w:adjustRightInd w:val="0"/>
        <w:snapToGrid w:val="0"/>
        <w:spacing w:line="360" w:lineRule="auto"/>
        <w:ind w:firstLineChars="200" w:firstLine="420"/>
        <w:rPr>
          <w:sz w:val="21"/>
          <w:szCs w:val="22"/>
        </w:rPr>
      </w:pPr>
      <w:r w:rsidRPr="00BD2908">
        <w:rPr>
          <w:rFonts w:hint="eastAsia"/>
          <w:sz w:val="21"/>
          <w:szCs w:val="22"/>
        </w:rPr>
        <w:t>采购人名称：贵研资源（易门）有限公司</w:t>
      </w:r>
    </w:p>
    <w:p w14:paraId="12D0179F" w14:textId="77777777" w:rsidR="00BD2908" w:rsidRPr="00BD2908" w:rsidRDefault="00BD2908" w:rsidP="00BD2908">
      <w:pPr>
        <w:adjustRightInd w:val="0"/>
        <w:snapToGrid w:val="0"/>
        <w:spacing w:line="360" w:lineRule="auto"/>
        <w:ind w:firstLineChars="200" w:firstLine="420"/>
        <w:rPr>
          <w:sz w:val="21"/>
          <w:szCs w:val="22"/>
        </w:rPr>
      </w:pPr>
      <w:r w:rsidRPr="00BD2908">
        <w:rPr>
          <w:rFonts w:hint="eastAsia"/>
          <w:sz w:val="21"/>
          <w:szCs w:val="22"/>
        </w:rPr>
        <w:t>采购人地址：云南省易门县大椿树工业聚集区内</w:t>
      </w:r>
    </w:p>
    <w:p w14:paraId="5426E6CF" w14:textId="77777777" w:rsidR="00BD2908" w:rsidRPr="00BD2908" w:rsidRDefault="00BD2908" w:rsidP="00BD2908">
      <w:pPr>
        <w:adjustRightInd w:val="0"/>
        <w:snapToGrid w:val="0"/>
        <w:spacing w:line="360" w:lineRule="auto"/>
        <w:ind w:firstLineChars="200" w:firstLine="420"/>
        <w:rPr>
          <w:sz w:val="21"/>
          <w:szCs w:val="22"/>
        </w:rPr>
      </w:pPr>
      <w:r w:rsidRPr="00BD2908">
        <w:rPr>
          <w:rFonts w:hint="eastAsia"/>
          <w:sz w:val="21"/>
          <w:szCs w:val="22"/>
        </w:rPr>
        <w:t>联</w:t>
      </w:r>
      <w:r w:rsidRPr="00BD2908">
        <w:rPr>
          <w:rFonts w:hint="eastAsia"/>
          <w:sz w:val="21"/>
          <w:szCs w:val="22"/>
        </w:rPr>
        <w:t xml:space="preserve"> </w:t>
      </w:r>
      <w:r w:rsidRPr="00BD2908">
        <w:rPr>
          <w:rFonts w:hint="eastAsia"/>
          <w:sz w:val="21"/>
          <w:szCs w:val="22"/>
        </w:rPr>
        <w:t>系</w:t>
      </w:r>
      <w:r w:rsidRPr="00BD2908">
        <w:rPr>
          <w:rFonts w:hint="eastAsia"/>
          <w:sz w:val="21"/>
          <w:szCs w:val="22"/>
        </w:rPr>
        <w:t xml:space="preserve"> </w:t>
      </w:r>
      <w:r w:rsidRPr="00BD2908">
        <w:rPr>
          <w:rFonts w:hint="eastAsia"/>
          <w:sz w:val="21"/>
          <w:szCs w:val="22"/>
        </w:rPr>
        <w:t>人：白老师</w:t>
      </w:r>
    </w:p>
    <w:p w14:paraId="737167F1" w14:textId="77777777" w:rsidR="00BD2908" w:rsidRPr="00BD2908" w:rsidRDefault="00BD2908" w:rsidP="00BD2908">
      <w:pPr>
        <w:adjustRightInd w:val="0"/>
        <w:snapToGrid w:val="0"/>
        <w:spacing w:line="360" w:lineRule="auto"/>
        <w:ind w:firstLineChars="200" w:firstLine="420"/>
        <w:rPr>
          <w:sz w:val="21"/>
          <w:szCs w:val="22"/>
        </w:rPr>
      </w:pPr>
      <w:r w:rsidRPr="00BD2908">
        <w:rPr>
          <w:rFonts w:hint="eastAsia"/>
          <w:sz w:val="21"/>
          <w:szCs w:val="22"/>
        </w:rPr>
        <w:t>电</w:t>
      </w:r>
      <w:r w:rsidRPr="00BD2908">
        <w:rPr>
          <w:rFonts w:hint="eastAsia"/>
          <w:sz w:val="21"/>
          <w:szCs w:val="22"/>
        </w:rPr>
        <w:t xml:space="preserve">    </w:t>
      </w:r>
      <w:r w:rsidRPr="00BD2908">
        <w:rPr>
          <w:rFonts w:hint="eastAsia"/>
          <w:sz w:val="21"/>
          <w:szCs w:val="22"/>
        </w:rPr>
        <w:t>话：</w:t>
      </w:r>
      <w:r w:rsidRPr="00BD2908">
        <w:rPr>
          <w:rFonts w:hint="eastAsia"/>
          <w:sz w:val="21"/>
          <w:szCs w:val="22"/>
        </w:rPr>
        <w:t xml:space="preserve">0877-6181226  </w:t>
      </w:r>
    </w:p>
    <w:p w14:paraId="60AD7319" w14:textId="77777777" w:rsidR="00BD2908" w:rsidRPr="00BD2908" w:rsidRDefault="00BD2908" w:rsidP="00BD2908">
      <w:pPr>
        <w:adjustRightInd w:val="0"/>
        <w:snapToGrid w:val="0"/>
        <w:spacing w:line="360" w:lineRule="auto"/>
        <w:ind w:firstLineChars="200" w:firstLine="420"/>
        <w:rPr>
          <w:sz w:val="21"/>
          <w:szCs w:val="22"/>
        </w:rPr>
      </w:pPr>
      <w:r w:rsidRPr="00BD2908">
        <w:rPr>
          <w:rFonts w:hint="eastAsia"/>
          <w:sz w:val="21"/>
          <w:szCs w:val="22"/>
        </w:rPr>
        <w:t>采购人监督部门：贵研资源党总支</w:t>
      </w:r>
    </w:p>
    <w:p w14:paraId="79256B4F" w14:textId="77777777" w:rsidR="00BD2908" w:rsidRPr="00BD2908" w:rsidRDefault="00BD2908" w:rsidP="00BD2908">
      <w:pPr>
        <w:adjustRightInd w:val="0"/>
        <w:snapToGrid w:val="0"/>
        <w:spacing w:line="360" w:lineRule="auto"/>
        <w:ind w:firstLineChars="200" w:firstLine="420"/>
        <w:rPr>
          <w:sz w:val="21"/>
          <w:szCs w:val="22"/>
        </w:rPr>
      </w:pPr>
      <w:r w:rsidRPr="00BD2908">
        <w:rPr>
          <w:rFonts w:hint="eastAsia"/>
          <w:sz w:val="21"/>
          <w:szCs w:val="22"/>
        </w:rPr>
        <w:t>联系电话：</w:t>
      </w:r>
      <w:r w:rsidRPr="00BD2908">
        <w:rPr>
          <w:rFonts w:hint="eastAsia"/>
          <w:sz w:val="21"/>
          <w:szCs w:val="22"/>
        </w:rPr>
        <w:t>0877-6181225</w:t>
      </w:r>
    </w:p>
    <w:p w14:paraId="2B929EC0" w14:textId="77777777" w:rsidR="00BD2908" w:rsidRPr="00BD2908" w:rsidRDefault="00BD2908" w:rsidP="00BD2908">
      <w:pPr>
        <w:adjustRightInd w:val="0"/>
        <w:snapToGrid w:val="0"/>
        <w:spacing w:line="360" w:lineRule="auto"/>
        <w:ind w:firstLineChars="200" w:firstLine="420"/>
        <w:rPr>
          <w:sz w:val="21"/>
          <w:szCs w:val="22"/>
        </w:rPr>
      </w:pPr>
    </w:p>
    <w:p w14:paraId="32E0F8B4" w14:textId="77777777" w:rsidR="00BD2908" w:rsidRPr="00BD2908" w:rsidRDefault="00BD2908" w:rsidP="00BD2908">
      <w:pPr>
        <w:adjustRightInd w:val="0"/>
        <w:snapToGrid w:val="0"/>
        <w:spacing w:line="360" w:lineRule="auto"/>
        <w:ind w:firstLineChars="200" w:firstLine="420"/>
        <w:rPr>
          <w:sz w:val="21"/>
          <w:szCs w:val="22"/>
        </w:rPr>
      </w:pPr>
      <w:r w:rsidRPr="00BD2908">
        <w:rPr>
          <w:rFonts w:hint="eastAsia"/>
          <w:sz w:val="21"/>
          <w:szCs w:val="22"/>
        </w:rPr>
        <w:t>采购代理机构：昆明晨晟招标有限责任公司</w:t>
      </w:r>
    </w:p>
    <w:p w14:paraId="7BB1D9C5" w14:textId="77777777" w:rsidR="00BD2908" w:rsidRPr="00BD2908" w:rsidRDefault="00BD2908" w:rsidP="00BD2908">
      <w:pPr>
        <w:adjustRightInd w:val="0"/>
        <w:snapToGrid w:val="0"/>
        <w:spacing w:line="360" w:lineRule="auto"/>
        <w:ind w:firstLineChars="200" w:firstLine="420"/>
        <w:rPr>
          <w:sz w:val="21"/>
          <w:szCs w:val="22"/>
        </w:rPr>
      </w:pPr>
      <w:r w:rsidRPr="00BD2908">
        <w:rPr>
          <w:rFonts w:hint="eastAsia"/>
          <w:sz w:val="21"/>
          <w:szCs w:val="22"/>
        </w:rPr>
        <w:t>地</w:t>
      </w:r>
      <w:r w:rsidRPr="00BD2908">
        <w:rPr>
          <w:rFonts w:hint="eastAsia"/>
          <w:sz w:val="21"/>
          <w:szCs w:val="22"/>
        </w:rPr>
        <w:t xml:space="preserve">    </w:t>
      </w:r>
      <w:r w:rsidRPr="00BD2908">
        <w:rPr>
          <w:rFonts w:hint="eastAsia"/>
          <w:sz w:val="21"/>
          <w:szCs w:val="22"/>
        </w:rPr>
        <w:t>址：昆明市世博路</w:t>
      </w:r>
      <w:r w:rsidRPr="00BD2908">
        <w:rPr>
          <w:rFonts w:hint="eastAsia"/>
          <w:sz w:val="21"/>
          <w:szCs w:val="22"/>
        </w:rPr>
        <w:t>16</w:t>
      </w:r>
      <w:r w:rsidRPr="00BD2908">
        <w:rPr>
          <w:rFonts w:hint="eastAsia"/>
          <w:sz w:val="21"/>
          <w:szCs w:val="22"/>
        </w:rPr>
        <w:t>号世博生态城低碳中心</w:t>
      </w:r>
      <w:r w:rsidRPr="00BD2908">
        <w:rPr>
          <w:rFonts w:hint="eastAsia"/>
          <w:sz w:val="21"/>
          <w:szCs w:val="22"/>
        </w:rPr>
        <w:t>B</w:t>
      </w:r>
      <w:r w:rsidRPr="00BD2908">
        <w:rPr>
          <w:rFonts w:hint="eastAsia"/>
          <w:sz w:val="21"/>
          <w:szCs w:val="22"/>
        </w:rPr>
        <w:t>座</w:t>
      </w:r>
      <w:r w:rsidRPr="00BD2908">
        <w:rPr>
          <w:rFonts w:hint="eastAsia"/>
          <w:sz w:val="21"/>
          <w:szCs w:val="22"/>
        </w:rPr>
        <w:t>1</w:t>
      </w:r>
      <w:r w:rsidRPr="00BD2908">
        <w:rPr>
          <w:rFonts w:hint="eastAsia"/>
          <w:sz w:val="21"/>
          <w:szCs w:val="22"/>
        </w:rPr>
        <w:t>单元</w:t>
      </w:r>
      <w:r w:rsidRPr="00BD2908">
        <w:rPr>
          <w:rFonts w:hint="eastAsia"/>
          <w:sz w:val="21"/>
          <w:szCs w:val="22"/>
        </w:rPr>
        <w:t>12</w:t>
      </w:r>
      <w:r w:rsidRPr="00BD2908">
        <w:rPr>
          <w:rFonts w:hint="eastAsia"/>
          <w:sz w:val="21"/>
          <w:szCs w:val="22"/>
        </w:rPr>
        <w:t>层</w:t>
      </w:r>
    </w:p>
    <w:p w14:paraId="70FC463C" w14:textId="77777777" w:rsidR="00BD2908" w:rsidRPr="00BD2908" w:rsidRDefault="00BD2908" w:rsidP="00BD2908">
      <w:pPr>
        <w:adjustRightInd w:val="0"/>
        <w:snapToGrid w:val="0"/>
        <w:spacing w:line="360" w:lineRule="auto"/>
        <w:ind w:firstLineChars="200" w:firstLine="420"/>
        <w:rPr>
          <w:sz w:val="21"/>
          <w:szCs w:val="22"/>
        </w:rPr>
      </w:pPr>
      <w:r w:rsidRPr="00BD2908">
        <w:rPr>
          <w:rFonts w:hint="eastAsia"/>
          <w:sz w:val="21"/>
          <w:szCs w:val="22"/>
        </w:rPr>
        <w:t>邮</w:t>
      </w:r>
      <w:r w:rsidRPr="00BD2908">
        <w:rPr>
          <w:rFonts w:hint="eastAsia"/>
          <w:sz w:val="21"/>
          <w:szCs w:val="22"/>
        </w:rPr>
        <w:t xml:space="preserve">    </w:t>
      </w:r>
      <w:r w:rsidRPr="00BD2908">
        <w:rPr>
          <w:rFonts w:hint="eastAsia"/>
          <w:sz w:val="21"/>
          <w:szCs w:val="22"/>
        </w:rPr>
        <w:t>编：</w:t>
      </w:r>
      <w:r w:rsidRPr="00BD2908">
        <w:rPr>
          <w:rFonts w:hint="eastAsia"/>
          <w:sz w:val="21"/>
          <w:szCs w:val="22"/>
        </w:rPr>
        <w:t>650233</w:t>
      </w:r>
    </w:p>
    <w:p w14:paraId="191F6CC0" w14:textId="77777777" w:rsidR="00BD2908" w:rsidRPr="00BD2908" w:rsidRDefault="00BD2908" w:rsidP="00BD2908">
      <w:pPr>
        <w:adjustRightInd w:val="0"/>
        <w:snapToGrid w:val="0"/>
        <w:spacing w:line="360" w:lineRule="auto"/>
        <w:ind w:firstLineChars="200" w:firstLine="420"/>
        <w:rPr>
          <w:sz w:val="21"/>
          <w:szCs w:val="22"/>
        </w:rPr>
      </w:pPr>
      <w:r w:rsidRPr="00BD2908">
        <w:rPr>
          <w:rFonts w:hint="eastAsia"/>
          <w:sz w:val="21"/>
          <w:szCs w:val="22"/>
        </w:rPr>
        <w:t>联</w:t>
      </w:r>
      <w:r w:rsidRPr="00BD2908">
        <w:rPr>
          <w:rFonts w:hint="eastAsia"/>
          <w:sz w:val="21"/>
          <w:szCs w:val="22"/>
        </w:rPr>
        <w:t xml:space="preserve"> </w:t>
      </w:r>
      <w:r w:rsidRPr="00BD2908">
        <w:rPr>
          <w:rFonts w:hint="eastAsia"/>
          <w:sz w:val="21"/>
          <w:szCs w:val="22"/>
        </w:rPr>
        <w:t>系</w:t>
      </w:r>
      <w:r w:rsidRPr="00BD2908">
        <w:rPr>
          <w:rFonts w:hint="eastAsia"/>
          <w:sz w:val="21"/>
          <w:szCs w:val="22"/>
        </w:rPr>
        <w:t xml:space="preserve"> </w:t>
      </w:r>
      <w:r w:rsidRPr="00BD2908">
        <w:rPr>
          <w:rFonts w:hint="eastAsia"/>
          <w:sz w:val="21"/>
          <w:szCs w:val="22"/>
        </w:rPr>
        <w:t>人：连婕、张蕊、胡琛、张昊然</w:t>
      </w:r>
    </w:p>
    <w:p w14:paraId="414E3211" w14:textId="659BCC74" w:rsidR="00CE0BD9" w:rsidRPr="00BD2908" w:rsidRDefault="00BD2908" w:rsidP="00BD2908">
      <w:pPr>
        <w:adjustRightInd w:val="0"/>
        <w:snapToGrid w:val="0"/>
        <w:spacing w:line="360" w:lineRule="auto"/>
        <w:ind w:firstLineChars="200" w:firstLine="420"/>
        <w:rPr>
          <w:sz w:val="21"/>
          <w:szCs w:val="22"/>
        </w:rPr>
      </w:pPr>
      <w:r w:rsidRPr="00BD2908">
        <w:rPr>
          <w:rFonts w:hint="eastAsia"/>
          <w:sz w:val="21"/>
          <w:szCs w:val="22"/>
        </w:rPr>
        <w:t>电</w:t>
      </w:r>
      <w:r w:rsidRPr="00BD2908">
        <w:rPr>
          <w:rFonts w:hint="eastAsia"/>
          <w:sz w:val="21"/>
          <w:szCs w:val="22"/>
        </w:rPr>
        <w:t xml:space="preserve">    </w:t>
      </w:r>
      <w:r w:rsidRPr="00BD2908">
        <w:rPr>
          <w:rFonts w:hint="eastAsia"/>
          <w:sz w:val="21"/>
          <w:szCs w:val="22"/>
        </w:rPr>
        <w:t>话：</w:t>
      </w:r>
      <w:r w:rsidRPr="00BD2908">
        <w:rPr>
          <w:rFonts w:hint="eastAsia"/>
          <w:sz w:val="21"/>
          <w:szCs w:val="22"/>
        </w:rPr>
        <w:t>18087160781</w:t>
      </w:r>
    </w:p>
    <w:sectPr w:rsidR="00CE0BD9" w:rsidRPr="00BD2908" w:rsidSect="00056ACC">
      <w:footerReference w:type="default" r:id="rId12"/>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4A1AD4" w14:textId="77777777" w:rsidR="00B40F1D" w:rsidRDefault="00B40F1D" w:rsidP="004B0BDD">
      <w:r>
        <w:separator/>
      </w:r>
    </w:p>
  </w:endnote>
  <w:endnote w:type="continuationSeparator" w:id="0">
    <w:p w14:paraId="1FF52AB2" w14:textId="77777777" w:rsidR="00B40F1D" w:rsidRDefault="00B40F1D" w:rsidP="004B0B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97595"/>
      <w:docPartObj>
        <w:docPartGallery w:val="Page Numbers (Bottom of Page)"/>
        <w:docPartUnique/>
      </w:docPartObj>
    </w:sdtPr>
    <w:sdtContent>
      <w:p w14:paraId="4389EB24" w14:textId="77777777" w:rsidR="004B0BDD" w:rsidRDefault="004A5C44">
        <w:pPr>
          <w:pStyle w:val="a5"/>
          <w:jc w:val="center"/>
        </w:pPr>
        <w:r>
          <w:fldChar w:fldCharType="begin"/>
        </w:r>
        <w:r>
          <w:instrText xml:space="preserve"> PAGE   \* MERGEFORMAT </w:instrText>
        </w:r>
        <w:r>
          <w:fldChar w:fldCharType="separate"/>
        </w:r>
        <w:r w:rsidR="00640374" w:rsidRPr="00640374">
          <w:rPr>
            <w:noProof/>
            <w:lang w:val="zh-CN"/>
          </w:rPr>
          <w:t>5</w:t>
        </w:r>
        <w:r>
          <w:rPr>
            <w:noProof/>
            <w:lang w:val="zh-CN"/>
          </w:rPr>
          <w:fldChar w:fldCharType="end"/>
        </w:r>
      </w:p>
    </w:sdtContent>
  </w:sdt>
  <w:p w14:paraId="1D0EAABB" w14:textId="77777777" w:rsidR="004B0BDD" w:rsidRDefault="004B0BD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3D88B3" w14:textId="77777777" w:rsidR="00B40F1D" w:rsidRDefault="00B40F1D" w:rsidP="004B0BDD">
      <w:r>
        <w:separator/>
      </w:r>
    </w:p>
  </w:footnote>
  <w:footnote w:type="continuationSeparator" w:id="0">
    <w:p w14:paraId="45262766" w14:textId="77777777" w:rsidR="00B40F1D" w:rsidRDefault="00B40F1D" w:rsidP="004B0B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045F07"/>
    <w:multiLevelType w:val="multilevel"/>
    <w:tmpl w:val="21045F07"/>
    <w:lvl w:ilvl="0">
      <w:start w:val="1"/>
      <w:numFmt w:val="japaneseCounting"/>
      <w:lvlText w:val="第%1章"/>
      <w:lvlJc w:val="left"/>
      <w:pPr>
        <w:ind w:left="1545" w:hanging="1545"/>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860009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B0BDD"/>
    <w:rsid w:val="00031CD1"/>
    <w:rsid w:val="00047B4F"/>
    <w:rsid w:val="00056724"/>
    <w:rsid w:val="00056ACC"/>
    <w:rsid w:val="00072FB1"/>
    <w:rsid w:val="00093D46"/>
    <w:rsid w:val="000C1075"/>
    <w:rsid w:val="000C359E"/>
    <w:rsid w:val="00133CBA"/>
    <w:rsid w:val="0016597D"/>
    <w:rsid w:val="00186719"/>
    <w:rsid w:val="00196ABD"/>
    <w:rsid w:val="001A7015"/>
    <w:rsid w:val="001C775E"/>
    <w:rsid w:val="001D4A37"/>
    <w:rsid w:val="001E09F3"/>
    <w:rsid w:val="001E48CC"/>
    <w:rsid w:val="00222B52"/>
    <w:rsid w:val="00236A9B"/>
    <w:rsid w:val="00292F90"/>
    <w:rsid w:val="002B685E"/>
    <w:rsid w:val="002C3639"/>
    <w:rsid w:val="0034049E"/>
    <w:rsid w:val="00350D49"/>
    <w:rsid w:val="00376A17"/>
    <w:rsid w:val="003A7D39"/>
    <w:rsid w:val="003B6773"/>
    <w:rsid w:val="003C41BA"/>
    <w:rsid w:val="003D50FE"/>
    <w:rsid w:val="00487607"/>
    <w:rsid w:val="004A5C44"/>
    <w:rsid w:val="004B0BDD"/>
    <w:rsid w:val="004B6632"/>
    <w:rsid w:val="004D1848"/>
    <w:rsid w:val="004D2CBE"/>
    <w:rsid w:val="00520AAC"/>
    <w:rsid w:val="00551F87"/>
    <w:rsid w:val="00556ADC"/>
    <w:rsid w:val="00592A72"/>
    <w:rsid w:val="00597C02"/>
    <w:rsid w:val="00640374"/>
    <w:rsid w:val="00654937"/>
    <w:rsid w:val="006A6D8F"/>
    <w:rsid w:val="006E780D"/>
    <w:rsid w:val="007263BA"/>
    <w:rsid w:val="00730024"/>
    <w:rsid w:val="00734EB2"/>
    <w:rsid w:val="0075312A"/>
    <w:rsid w:val="0077743D"/>
    <w:rsid w:val="007C3055"/>
    <w:rsid w:val="007C6802"/>
    <w:rsid w:val="007D1968"/>
    <w:rsid w:val="007D34FE"/>
    <w:rsid w:val="0091324E"/>
    <w:rsid w:val="009345E8"/>
    <w:rsid w:val="00937F62"/>
    <w:rsid w:val="00971A92"/>
    <w:rsid w:val="009D464C"/>
    <w:rsid w:val="009E1A01"/>
    <w:rsid w:val="009E4243"/>
    <w:rsid w:val="009F2AFE"/>
    <w:rsid w:val="009F58E4"/>
    <w:rsid w:val="00A456B0"/>
    <w:rsid w:val="00A52B7C"/>
    <w:rsid w:val="00A72925"/>
    <w:rsid w:val="00A84CF2"/>
    <w:rsid w:val="00A96085"/>
    <w:rsid w:val="00AB76C9"/>
    <w:rsid w:val="00AE6102"/>
    <w:rsid w:val="00B40F1D"/>
    <w:rsid w:val="00B624D4"/>
    <w:rsid w:val="00BD2908"/>
    <w:rsid w:val="00C43089"/>
    <w:rsid w:val="00C525E7"/>
    <w:rsid w:val="00C85681"/>
    <w:rsid w:val="00CA21C6"/>
    <w:rsid w:val="00CA7866"/>
    <w:rsid w:val="00CE0BD9"/>
    <w:rsid w:val="00CF28A2"/>
    <w:rsid w:val="00D07F23"/>
    <w:rsid w:val="00DE3C97"/>
    <w:rsid w:val="00E00851"/>
    <w:rsid w:val="00E248C9"/>
    <w:rsid w:val="00EB36B9"/>
    <w:rsid w:val="00EB5697"/>
    <w:rsid w:val="00EE6568"/>
    <w:rsid w:val="00F026D1"/>
    <w:rsid w:val="00F4000D"/>
    <w:rsid w:val="00F50D45"/>
    <w:rsid w:val="00F745E6"/>
    <w:rsid w:val="00F759DB"/>
    <w:rsid w:val="00FA2F06"/>
    <w:rsid w:val="00FE1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1CA4A7"/>
  <w15:docId w15:val="{EF7A6EBE-DA8F-44F1-802E-A37C4B390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BDD"/>
    <w:rPr>
      <w:rFonts w:ascii="Times New Roman" w:eastAsia="宋体" w:hAnsi="Times New Roman" w:cs="Times New Roman"/>
      <w:kern w:val="0"/>
      <w:sz w:val="20"/>
      <w:szCs w:val="20"/>
    </w:rPr>
  </w:style>
  <w:style w:type="paragraph" w:styleId="1">
    <w:name w:val="heading 1"/>
    <w:basedOn w:val="a"/>
    <w:next w:val="a"/>
    <w:link w:val="10"/>
    <w:qFormat/>
    <w:rsid w:val="004B0BDD"/>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2C363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196AB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0BD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B0BDD"/>
    <w:rPr>
      <w:sz w:val="18"/>
      <w:szCs w:val="18"/>
    </w:rPr>
  </w:style>
  <w:style w:type="paragraph" w:styleId="a5">
    <w:name w:val="footer"/>
    <w:basedOn w:val="a"/>
    <w:link w:val="a6"/>
    <w:uiPriority w:val="99"/>
    <w:unhideWhenUsed/>
    <w:rsid w:val="004B0BDD"/>
    <w:pPr>
      <w:tabs>
        <w:tab w:val="center" w:pos="4153"/>
        <w:tab w:val="right" w:pos="8306"/>
      </w:tabs>
      <w:snapToGrid w:val="0"/>
    </w:pPr>
    <w:rPr>
      <w:sz w:val="18"/>
      <w:szCs w:val="18"/>
    </w:rPr>
  </w:style>
  <w:style w:type="character" w:customStyle="1" w:styleId="a6">
    <w:name w:val="页脚 字符"/>
    <w:basedOn w:val="a0"/>
    <w:link w:val="a5"/>
    <w:uiPriority w:val="99"/>
    <w:rsid w:val="004B0BDD"/>
    <w:rPr>
      <w:sz w:val="18"/>
      <w:szCs w:val="18"/>
    </w:rPr>
  </w:style>
  <w:style w:type="character" w:customStyle="1" w:styleId="10">
    <w:name w:val="标题 1 字符"/>
    <w:basedOn w:val="a0"/>
    <w:link w:val="1"/>
    <w:rsid w:val="004B0BDD"/>
    <w:rPr>
      <w:rFonts w:ascii="Times New Roman" w:eastAsia="宋体" w:hAnsi="Times New Roman" w:cs="Times New Roman"/>
      <w:b/>
      <w:bCs/>
      <w:kern w:val="44"/>
      <w:sz w:val="44"/>
      <w:szCs w:val="44"/>
    </w:rPr>
  </w:style>
  <w:style w:type="paragraph" w:styleId="a7">
    <w:name w:val="Document Map"/>
    <w:basedOn w:val="a"/>
    <w:link w:val="a8"/>
    <w:uiPriority w:val="99"/>
    <w:semiHidden/>
    <w:unhideWhenUsed/>
    <w:rsid w:val="004B0BDD"/>
    <w:rPr>
      <w:rFonts w:ascii="宋体"/>
      <w:sz w:val="18"/>
      <w:szCs w:val="18"/>
    </w:rPr>
  </w:style>
  <w:style w:type="character" w:customStyle="1" w:styleId="a8">
    <w:name w:val="文档结构图 字符"/>
    <w:basedOn w:val="a0"/>
    <w:link w:val="a7"/>
    <w:uiPriority w:val="99"/>
    <w:semiHidden/>
    <w:rsid w:val="004B0BDD"/>
    <w:rPr>
      <w:rFonts w:ascii="宋体" w:eastAsia="宋体" w:hAnsi="Times New Roman" w:cs="Times New Roman"/>
      <w:kern w:val="0"/>
      <w:sz w:val="18"/>
      <w:szCs w:val="18"/>
    </w:rPr>
  </w:style>
  <w:style w:type="character" w:customStyle="1" w:styleId="a9">
    <w:name w:val="样式 小四"/>
    <w:rsid w:val="00F745E6"/>
    <w:rPr>
      <w:rFonts w:eastAsia="仿宋_GB2312"/>
      <w:sz w:val="28"/>
    </w:rPr>
  </w:style>
  <w:style w:type="paragraph" w:styleId="aa">
    <w:name w:val="Balloon Text"/>
    <w:basedOn w:val="a"/>
    <w:link w:val="ab"/>
    <w:uiPriority w:val="99"/>
    <w:semiHidden/>
    <w:unhideWhenUsed/>
    <w:rsid w:val="003D50FE"/>
    <w:rPr>
      <w:sz w:val="18"/>
      <w:szCs w:val="18"/>
    </w:rPr>
  </w:style>
  <w:style w:type="character" w:customStyle="1" w:styleId="ab">
    <w:name w:val="批注框文本 字符"/>
    <w:basedOn w:val="a0"/>
    <w:link w:val="aa"/>
    <w:uiPriority w:val="99"/>
    <w:semiHidden/>
    <w:rsid w:val="003D50FE"/>
    <w:rPr>
      <w:rFonts w:ascii="Times New Roman" w:eastAsia="宋体" w:hAnsi="Times New Roman" w:cs="Times New Roman"/>
      <w:kern w:val="0"/>
      <w:sz w:val="18"/>
      <w:szCs w:val="18"/>
    </w:rPr>
  </w:style>
  <w:style w:type="character" w:customStyle="1" w:styleId="30">
    <w:name w:val="标题 3 字符"/>
    <w:basedOn w:val="a0"/>
    <w:link w:val="3"/>
    <w:uiPriority w:val="9"/>
    <w:semiHidden/>
    <w:rsid w:val="00196ABD"/>
    <w:rPr>
      <w:rFonts w:ascii="Times New Roman" w:eastAsia="宋体" w:hAnsi="Times New Roman" w:cs="Times New Roman"/>
      <w:b/>
      <w:bCs/>
      <w:kern w:val="0"/>
      <w:sz w:val="32"/>
      <w:szCs w:val="32"/>
    </w:rPr>
  </w:style>
  <w:style w:type="character" w:customStyle="1" w:styleId="DefaultChar">
    <w:name w:val="Default Char"/>
    <w:link w:val="Default"/>
    <w:rsid w:val="00056ACC"/>
    <w:rPr>
      <w:rFonts w:ascii="宋体"/>
      <w:color w:val="000000"/>
      <w:sz w:val="24"/>
      <w:szCs w:val="24"/>
    </w:rPr>
  </w:style>
  <w:style w:type="paragraph" w:customStyle="1" w:styleId="00">
    <w:name w:val="正文00"/>
    <w:basedOn w:val="a"/>
    <w:qFormat/>
    <w:rsid w:val="00056ACC"/>
    <w:pPr>
      <w:topLinePunct/>
      <w:spacing w:line="360" w:lineRule="auto"/>
      <w:ind w:firstLineChars="200" w:firstLine="200"/>
    </w:pPr>
    <w:rPr>
      <w:sz w:val="24"/>
      <w:szCs w:val="21"/>
    </w:rPr>
  </w:style>
  <w:style w:type="paragraph" w:styleId="ac">
    <w:name w:val="List Paragraph"/>
    <w:basedOn w:val="a"/>
    <w:uiPriority w:val="1"/>
    <w:qFormat/>
    <w:rsid w:val="00056ACC"/>
    <w:pPr>
      <w:ind w:firstLineChars="200" w:firstLine="420"/>
    </w:pPr>
    <w:rPr>
      <w:sz w:val="21"/>
    </w:rPr>
  </w:style>
  <w:style w:type="paragraph" w:customStyle="1" w:styleId="378020">
    <w:name w:val="样式 标题 3 + (中文) 黑体 小四 非加粗 段前: 7.8 磅 段后: 0 磅 行距: 固定值 20 磅"/>
    <w:basedOn w:val="3"/>
    <w:uiPriority w:val="99"/>
    <w:qFormat/>
    <w:rsid w:val="00056ACC"/>
    <w:pPr>
      <w:widowControl w:val="0"/>
      <w:spacing w:before="0" w:after="0" w:line="400" w:lineRule="exact"/>
      <w:jc w:val="both"/>
    </w:pPr>
    <w:rPr>
      <w:rFonts w:eastAsia="黑体" w:cs="宋体"/>
      <w:b w:val="0"/>
      <w:bCs w:val="0"/>
      <w:kern w:val="2"/>
      <w:sz w:val="24"/>
      <w:szCs w:val="20"/>
    </w:rPr>
  </w:style>
  <w:style w:type="paragraph" w:customStyle="1" w:styleId="Default">
    <w:name w:val="Default"/>
    <w:link w:val="DefaultChar"/>
    <w:qFormat/>
    <w:rsid w:val="00056ACC"/>
    <w:pPr>
      <w:widowControl w:val="0"/>
      <w:autoSpaceDE w:val="0"/>
      <w:autoSpaceDN w:val="0"/>
      <w:adjustRightInd w:val="0"/>
    </w:pPr>
    <w:rPr>
      <w:rFonts w:ascii="宋体"/>
      <w:color w:val="000000"/>
      <w:sz w:val="24"/>
      <w:szCs w:val="24"/>
    </w:rPr>
  </w:style>
  <w:style w:type="character" w:customStyle="1" w:styleId="20">
    <w:name w:val="标题 2 字符"/>
    <w:basedOn w:val="a0"/>
    <w:link w:val="2"/>
    <w:uiPriority w:val="9"/>
    <w:semiHidden/>
    <w:rsid w:val="002C3639"/>
    <w:rPr>
      <w:rFonts w:asciiTheme="majorHAnsi" w:eastAsiaTheme="majorEastAsia" w:hAnsiTheme="majorHAnsi" w:cstheme="majorBidi"/>
      <w:b/>
      <w:bCs/>
      <w:kern w:val="0"/>
      <w:sz w:val="32"/>
      <w:szCs w:val="32"/>
    </w:rPr>
  </w:style>
  <w:style w:type="character" w:styleId="ad">
    <w:name w:val="Hyperlink"/>
    <w:uiPriority w:val="99"/>
    <w:qFormat/>
    <w:rsid w:val="00BD290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gzdztb"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ygzdztb"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gzdztb.com/&#65289;&#12305;&#33719;&#21462;&#31454;&#20105;&#24615;&#35848;&#21028;&#25991;&#20214;&#65292;&#24182;&#20110;2025&#24180;07&#26376;" TargetMode="External"/><Relationship Id="rId5" Type="http://schemas.openxmlformats.org/officeDocument/2006/relationships/footnotes" Target="footnotes.xml"/><Relationship Id="rId10" Type="http://schemas.openxmlformats.org/officeDocument/2006/relationships/hyperlink" Target="http://www.ygzdztb" TargetMode="External"/><Relationship Id="rId4" Type="http://schemas.openxmlformats.org/officeDocument/2006/relationships/webSettings" Target="webSettings.xml"/><Relationship Id="rId9" Type="http://schemas.openxmlformats.org/officeDocument/2006/relationships/hyperlink" Target="http://www.ygzdztb"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1</Pages>
  <Words>470</Words>
  <Characters>2681</Characters>
  <Application>Microsoft Office Word</Application>
  <DocSecurity>0</DocSecurity>
  <Lines>22</Lines>
  <Paragraphs>6</Paragraphs>
  <ScaleCrop>false</ScaleCrop>
  <Company>http://sdwm.org</Company>
  <LinksUpToDate>false</LinksUpToDate>
  <CharactersWithSpaces>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weboffice</dc:creator>
  <cp:keywords/>
  <dc:description/>
  <cp:lastModifiedBy>ABCDD</cp:lastModifiedBy>
  <cp:revision>58</cp:revision>
  <cp:lastPrinted>2022-06-14T04:50:00Z</cp:lastPrinted>
  <dcterms:created xsi:type="dcterms:W3CDTF">2015-11-11T01:48:00Z</dcterms:created>
  <dcterms:modified xsi:type="dcterms:W3CDTF">2025-09-01T02:24:00Z</dcterms:modified>
</cp:coreProperties>
</file>