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9D2E8" w14:textId="77777777" w:rsidR="004F7F7B" w:rsidRPr="004F7F7B" w:rsidRDefault="004F7F7B" w:rsidP="004F7F7B">
      <w:pPr>
        <w:spacing w:line="360" w:lineRule="auto"/>
        <w:ind w:leftChars="-67" w:left="-141" w:rightChars="-28" w:right="-59"/>
        <w:jc w:val="center"/>
        <w:rPr>
          <w:rFonts w:ascii="黑体" w:eastAsia="黑体" w:hAnsi="黑体" w:hint="eastAsia"/>
          <w:b/>
          <w:bCs/>
          <w:sz w:val="32"/>
          <w:szCs w:val="32"/>
        </w:rPr>
      </w:pPr>
      <w:r w:rsidRPr="004F7F7B">
        <w:rPr>
          <w:rFonts w:ascii="黑体" w:eastAsia="黑体" w:hAnsi="黑体" w:cs="宋体" w:hint="eastAsia"/>
          <w:b/>
          <w:bCs/>
          <w:sz w:val="32"/>
          <w:szCs w:val="32"/>
        </w:rPr>
        <w:t>官渡区人力资源和社会保障局2025年购买“劳动人事争议调解法律服务”项目竞争性磋商公告</w:t>
      </w:r>
    </w:p>
    <w:p w14:paraId="7F4CDA8E" w14:textId="77777777" w:rsidR="004F7F7B" w:rsidRPr="00646B25" w:rsidRDefault="004F7F7B" w:rsidP="004F7F7B">
      <w:pPr>
        <w:widowControl/>
        <w:wordWrap w:val="0"/>
        <w:spacing w:line="360" w:lineRule="auto"/>
        <w:jc w:val="right"/>
        <w:rPr>
          <w:rFonts w:ascii="Times New Roman" w:hAnsi="Times New Roman"/>
          <w:kern w:val="0"/>
          <w:szCs w:val="21"/>
        </w:rPr>
      </w:pPr>
      <w:r w:rsidRPr="00646B25">
        <w:rPr>
          <w:rFonts w:ascii="宋体" w:hAnsi="宋体" w:hint="eastAsia"/>
          <w:kern w:val="0"/>
          <w:sz w:val="24"/>
          <w:szCs w:val="24"/>
        </w:rPr>
        <w:t xml:space="preserve">  </w:t>
      </w:r>
      <w:r w:rsidRPr="00646B25">
        <w:rPr>
          <w:rFonts w:ascii="宋体" w:hAnsi="宋体" w:hint="eastAsia"/>
          <w:kern w:val="0"/>
          <w:szCs w:val="21"/>
        </w:rPr>
        <w:t>项目编号：</w:t>
      </w:r>
      <w:r w:rsidRPr="00646B25">
        <w:rPr>
          <w:rFonts w:ascii="宋体" w:hAnsi="宋体"/>
          <w:kern w:val="0"/>
          <w:szCs w:val="21"/>
        </w:rPr>
        <w:t>KCFW-2025-10169</w:t>
      </w:r>
    </w:p>
    <w:p w14:paraId="42697657" w14:textId="77777777" w:rsidR="004F7F7B" w:rsidRPr="00646B25" w:rsidRDefault="004F7F7B" w:rsidP="004F7F7B">
      <w:pPr>
        <w:pStyle w:val="2"/>
        <w:wordWrap w:val="0"/>
        <w:spacing w:beforeLines="50" w:before="156" w:afterLines="50" w:after="156" w:line="360" w:lineRule="auto"/>
        <w:rPr>
          <w:rFonts w:ascii="宋体" w:hAnsi="宋体" w:hint="eastAsia"/>
          <w:sz w:val="24"/>
          <w:szCs w:val="21"/>
        </w:rPr>
      </w:pPr>
      <w:bookmarkStart w:id="0" w:name="_Toc3310357"/>
      <w:bookmarkStart w:id="1" w:name="_Toc3310513"/>
      <w:bookmarkStart w:id="2" w:name="_Toc3310606"/>
      <w:bookmarkStart w:id="3" w:name="_Toc211435046"/>
      <w:r w:rsidRPr="00646B25">
        <w:rPr>
          <w:rFonts w:ascii="宋体" w:hAnsi="宋体" w:hint="eastAsia"/>
          <w:sz w:val="24"/>
          <w:szCs w:val="21"/>
        </w:rPr>
        <w:t>1.</w:t>
      </w:r>
      <w:r w:rsidRPr="00646B25">
        <w:rPr>
          <w:rFonts w:ascii="宋体" w:hAnsi="宋体" w:hint="eastAsia"/>
          <w:sz w:val="24"/>
          <w:szCs w:val="21"/>
        </w:rPr>
        <w:t>竞争性磋商条件</w:t>
      </w:r>
      <w:bookmarkEnd w:id="0"/>
      <w:bookmarkEnd w:id="1"/>
      <w:bookmarkEnd w:id="2"/>
      <w:bookmarkEnd w:id="3"/>
    </w:p>
    <w:p w14:paraId="62EDD214" w14:textId="77777777" w:rsidR="004F7F7B" w:rsidRPr="00646B25" w:rsidRDefault="004F7F7B" w:rsidP="004F7F7B">
      <w:pPr>
        <w:pStyle w:val="0"/>
        <w:spacing w:line="360" w:lineRule="auto"/>
        <w:ind w:firstLineChars="200" w:firstLine="420"/>
        <w:rPr>
          <w:rFonts w:ascii="宋体" w:hAnsi="宋体" w:hint="eastAsia"/>
          <w:szCs w:val="28"/>
        </w:rPr>
      </w:pPr>
      <w:r w:rsidRPr="00646B25">
        <w:rPr>
          <w:rFonts w:ascii="宋体" w:hAnsi="宋体" w:hint="eastAsia"/>
          <w:szCs w:val="28"/>
        </w:rPr>
        <w:t>本采购项目</w:t>
      </w:r>
      <w:r w:rsidRPr="00646B25">
        <w:rPr>
          <w:rFonts w:ascii="宋体" w:hAnsi="宋体" w:cs="宋体" w:hint="eastAsia"/>
          <w:u w:val="single"/>
        </w:rPr>
        <w:t xml:space="preserve"> 官渡区人力资源和社会保障局2025年购买“劳动人事争议调解法律服务”项目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input10 \* MERGEFORMAT </w:instrText>
      </w:r>
      <w:r w:rsidRPr="00646B25">
        <w:rPr>
          <w:rFonts w:ascii="宋体" w:hAnsi="宋体" w:hint="eastAsia"/>
          <w:szCs w:val="28"/>
          <w:u w:val="single"/>
        </w:rPr>
        <w:fldChar w:fldCharType="end"/>
      </w:r>
      <w:r w:rsidRPr="00646B25">
        <w:rPr>
          <w:rFonts w:ascii="宋体" w:hAnsi="宋体" w:hint="eastAsia"/>
          <w:szCs w:val="28"/>
        </w:rPr>
        <w:t>（项目名称），资金来自</w:t>
      </w:r>
      <w:r w:rsidRPr="00646B25">
        <w:rPr>
          <w:rFonts w:ascii="宋体" w:hAnsi="宋体" w:cs="宋体" w:hint="eastAsia"/>
          <w:u w:val="single"/>
        </w:rPr>
        <w:t xml:space="preserve"> </w:t>
      </w:r>
      <w:r w:rsidRPr="00646B25">
        <w:rPr>
          <w:rFonts w:ascii="宋体" w:hAnsi="宋体" w:hint="eastAsia"/>
          <w:szCs w:val="21"/>
          <w:u w:val="single"/>
        </w:rPr>
        <w:t xml:space="preserve">基层劳动人事争议调解服务补助资金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input14 \* MERGEFORMAT </w:instrText>
      </w:r>
      <w:r w:rsidRPr="00646B25">
        <w:rPr>
          <w:rFonts w:ascii="宋体" w:hAnsi="宋体" w:hint="eastAsia"/>
          <w:szCs w:val="28"/>
          <w:u w:val="single"/>
        </w:rPr>
        <w:fldChar w:fldCharType="end"/>
      </w:r>
      <w:r w:rsidRPr="00646B25">
        <w:rPr>
          <w:rFonts w:ascii="宋体" w:hAnsi="宋体" w:hint="eastAsia"/>
          <w:szCs w:val="28"/>
        </w:rPr>
        <w:t>（资金来源），项目出资比例为</w:t>
      </w:r>
      <w:r w:rsidRPr="00646B25">
        <w:rPr>
          <w:rFonts w:ascii="宋体" w:hAnsi="宋体" w:hint="eastAsia"/>
          <w:szCs w:val="28"/>
          <w:u w:val="single"/>
        </w:rPr>
        <w:t xml:space="preserve"> </w:t>
      </w:r>
      <w:r w:rsidRPr="00646B25">
        <w:rPr>
          <w:rFonts w:ascii="宋体" w:hAnsi="宋体" w:cs="宋体" w:hint="eastAsia"/>
          <w:u w:val="single"/>
        </w:rPr>
        <w:t>10</w:t>
      </w:r>
      <w:r w:rsidRPr="00646B25">
        <w:rPr>
          <w:rFonts w:ascii="宋体" w:hAnsi="宋体" w:cs="宋体"/>
          <w:u w:val="single"/>
        </w:rPr>
        <w:t xml:space="preserve">0%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input15 \* MERGEFORMAT </w:instrText>
      </w:r>
      <w:r w:rsidRPr="00646B25">
        <w:rPr>
          <w:rFonts w:ascii="宋体" w:hAnsi="宋体" w:hint="eastAsia"/>
          <w:szCs w:val="28"/>
          <w:u w:val="single"/>
        </w:rPr>
        <w:fldChar w:fldCharType="end"/>
      </w:r>
      <w:r w:rsidRPr="00646B25">
        <w:rPr>
          <w:rFonts w:ascii="宋体" w:hAnsi="宋体" w:hint="eastAsia"/>
          <w:szCs w:val="28"/>
        </w:rPr>
        <w:t>，采购人为</w:t>
      </w:r>
      <w:r w:rsidRPr="00646B25">
        <w:rPr>
          <w:rFonts w:ascii="宋体" w:hAnsi="宋体" w:cs="宋体" w:hint="eastAsia"/>
          <w:u w:val="single"/>
        </w:rPr>
        <w:t xml:space="preserve"> 官渡区人力资源和社会保障局 </w:t>
      </w:r>
      <w:r w:rsidRPr="00646B25">
        <w:rPr>
          <w:rFonts w:ascii="宋体" w:hAnsi="宋体" w:cs="宋体" w:hint="eastAsia"/>
        </w:rPr>
        <w:t>，采购代理机构为</w:t>
      </w:r>
      <w:r w:rsidRPr="00646B25">
        <w:rPr>
          <w:rFonts w:ascii="宋体" w:hAnsi="宋体" w:cs="宋体" w:hint="eastAsia"/>
          <w:u w:val="single"/>
        </w:rPr>
        <w:t xml:space="preserve"> 昆明晨晟招标有限责任公司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input16 \* MERGEFORMAT </w:instrText>
      </w:r>
      <w:r w:rsidRPr="00646B25">
        <w:rPr>
          <w:rFonts w:ascii="宋体" w:hAnsi="宋体" w:hint="eastAsia"/>
          <w:szCs w:val="28"/>
          <w:u w:val="single"/>
        </w:rPr>
        <w:fldChar w:fldCharType="end"/>
      </w:r>
      <w:r w:rsidRPr="00646B25">
        <w:rPr>
          <w:rFonts w:ascii="宋体" w:hAnsi="宋体" w:hint="eastAsia"/>
          <w:szCs w:val="28"/>
        </w:rPr>
        <w:t>。项目已具备采购条件，现对该项目进行竞争性磋商采购。</w:t>
      </w:r>
    </w:p>
    <w:p w14:paraId="58A12760" w14:textId="77777777" w:rsidR="004F7F7B" w:rsidRPr="00646B25" w:rsidRDefault="004F7F7B" w:rsidP="004F7F7B">
      <w:pPr>
        <w:pStyle w:val="2"/>
        <w:wordWrap w:val="0"/>
        <w:spacing w:beforeLines="50" w:before="156" w:afterLines="50" w:after="156" w:line="360" w:lineRule="auto"/>
        <w:rPr>
          <w:rFonts w:ascii="宋体" w:hAnsi="宋体" w:hint="eastAsia"/>
          <w:sz w:val="24"/>
          <w:szCs w:val="21"/>
        </w:rPr>
      </w:pPr>
      <w:bookmarkStart w:id="4" w:name="_Toc3310358"/>
      <w:bookmarkStart w:id="5" w:name="_Toc3310514"/>
      <w:bookmarkStart w:id="6" w:name="_Toc3310607"/>
      <w:bookmarkStart w:id="7" w:name="_Toc211435047"/>
      <w:r w:rsidRPr="00646B25">
        <w:rPr>
          <w:rFonts w:ascii="宋体" w:hAnsi="宋体" w:hint="eastAsia"/>
          <w:sz w:val="24"/>
          <w:szCs w:val="21"/>
        </w:rPr>
        <w:t>2.</w:t>
      </w:r>
      <w:r w:rsidRPr="00646B25">
        <w:rPr>
          <w:rFonts w:ascii="宋体" w:hAnsi="宋体" w:hint="eastAsia"/>
          <w:sz w:val="24"/>
          <w:szCs w:val="21"/>
        </w:rPr>
        <w:t>项目概况与采购范围</w:t>
      </w:r>
      <w:bookmarkEnd w:id="4"/>
      <w:bookmarkEnd w:id="5"/>
      <w:bookmarkEnd w:id="6"/>
      <w:bookmarkEnd w:id="7"/>
    </w:p>
    <w:p w14:paraId="39706D1C" w14:textId="77777777" w:rsidR="004F7F7B" w:rsidRPr="00646B25" w:rsidRDefault="004F7F7B" w:rsidP="004F7F7B">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szCs w:val="28"/>
        </w:rPr>
        <w:t>2.1项目概况：</w:t>
      </w:r>
      <w:bookmarkStart w:id="8" w:name="_Hlk168560023"/>
      <w:r w:rsidRPr="00646B25">
        <w:rPr>
          <w:rFonts w:hint="eastAsia"/>
          <w:bdr w:val="none" w:sz="0" w:space="0" w:color="auto" w:frame="1"/>
          <w:shd w:val="clear" w:color="auto" w:fill="FFFFFF"/>
        </w:rPr>
        <w:t>官渡区人力资源和</w:t>
      </w:r>
      <w:proofErr w:type="gramStart"/>
      <w:r w:rsidRPr="00646B25">
        <w:rPr>
          <w:rFonts w:hint="eastAsia"/>
          <w:bdr w:val="none" w:sz="0" w:space="0" w:color="auto" w:frame="1"/>
          <w:shd w:val="clear" w:color="auto" w:fill="FFFFFF"/>
        </w:rPr>
        <w:t>社会保障局</w:t>
      </w:r>
      <w:r w:rsidRPr="00646B25">
        <w:rPr>
          <w:rFonts w:ascii="宋体" w:hAnsi="宋体" w:hint="eastAsia"/>
          <w:bdr w:val="none" w:sz="0" w:space="0" w:color="auto" w:frame="1"/>
          <w:shd w:val="clear" w:color="auto" w:fill="FFFFFF"/>
        </w:rPr>
        <w:t>择择优</w:t>
      </w:r>
      <w:proofErr w:type="gramEnd"/>
      <w:r w:rsidRPr="00646B25">
        <w:rPr>
          <w:rFonts w:ascii="宋体" w:hAnsi="宋体" w:hint="eastAsia"/>
          <w:bdr w:val="none" w:sz="0" w:space="0" w:color="auto" w:frame="1"/>
          <w:shd w:val="clear" w:color="auto" w:fill="FFFFFF"/>
        </w:rPr>
        <w:t>选择1家服务机构对官渡区人力资源和社会保障局2025年购买“劳动人事争议调解法律服务”提供服务工作，具体内容包括但不限于：文书制作，预约调解，此次购买服务期间处理不低于1200件劳动人事争议案件（</w:t>
      </w:r>
      <w:proofErr w:type="gramStart"/>
      <w:r w:rsidRPr="00646B25">
        <w:rPr>
          <w:rFonts w:ascii="宋体" w:hAnsi="宋体" w:hint="eastAsia"/>
          <w:bdr w:val="none" w:sz="0" w:space="0" w:color="auto" w:frame="1"/>
          <w:shd w:val="clear" w:color="auto" w:fill="FFFFFF"/>
        </w:rPr>
        <w:t>含仲裁</w:t>
      </w:r>
      <w:proofErr w:type="gramEnd"/>
      <w:r w:rsidRPr="00646B25">
        <w:rPr>
          <w:rFonts w:ascii="宋体" w:hAnsi="宋体" w:hint="eastAsia"/>
          <w:bdr w:val="none" w:sz="0" w:space="0" w:color="auto" w:frame="1"/>
          <w:shd w:val="clear" w:color="auto" w:fill="FFFFFF"/>
        </w:rPr>
        <w:t>院的诉前调解、绿色通道及受理后的案件、新螺蛳湾</w:t>
      </w:r>
      <w:proofErr w:type="gramStart"/>
      <w:r w:rsidRPr="00646B25">
        <w:rPr>
          <w:rFonts w:ascii="宋体" w:hAnsi="宋体" w:hint="eastAsia"/>
          <w:bdr w:val="none" w:sz="0" w:space="0" w:color="auto" w:frame="1"/>
          <w:shd w:val="clear" w:color="auto" w:fill="FFFFFF"/>
        </w:rPr>
        <w:t>商圈新就业</w:t>
      </w:r>
      <w:proofErr w:type="gramEnd"/>
      <w:r w:rsidRPr="00646B25">
        <w:rPr>
          <w:rFonts w:ascii="宋体" w:hAnsi="宋体" w:hint="eastAsia"/>
          <w:bdr w:val="none" w:sz="0" w:space="0" w:color="auto" w:frame="1"/>
          <w:shd w:val="clear" w:color="auto" w:fill="FFFFFF"/>
        </w:rPr>
        <w:t>形态劳动纠纷一站式调解中心的案件），具体案件数以谈判确定的为准。达到官渡区</w:t>
      </w:r>
      <w:proofErr w:type="gramStart"/>
      <w:r w:rsidRPr="00646B25">
        <w:rPr>
          <w:rFonts w:ascii="宋体" w:hAnsi="宋体" w:hint="eastAsia"/>
          <w:bdr w:val="none" w:sz="0" w:space="0" w:color="auto" w:frame="1"/>
          <w:shd w:val="clear" w:color="auto" w:fill="FFFFFF"/>
        </w:rPr>
        <w:t>人社局仲裁院案件</w:t>
      </w:r>
      <w:proofErr w:type="gramEnd"/>
      <w:r w:rsidRPr="00646B25">
        <w:rPr>
          <w:rFonts w:ascii="宋体" w:hAnsi="宋体" w:hint="eastAsia"/>
          <w:bdr w:val="none" w:sz="0" w:space="0" w:color="auto" w:frame="1"/>
          <w:shd w:val="clear" w:color="auto" w:fill="FFFFFF"/>
        </w:rPr>
        <w:t>卷宗验收标准后移交卷宗档案。若未达到验收标准的，须配合整改至卷宗符合验收标准；若无法配合整改，须另再调解完成相等数量的劳动争议案件。预算金额为234600.00元</w:t>
      </w:r>
      <w:bookmarkEnd w:id="8"/>
      <w:r w:rsidRPr="00646B25">
        <w:rPr>
          <w:rFonts w:ascii="宋体" w:hAnsi="宋体" w:hint="eastAsia"/>
          <w:bdr w:val="none" w:sz="0" w:space="0" w:color="auto" w:frame="1"/>
          <w:shd w:val="clear" w:color="auto" w:fill="FFFFFF"/>
        </w:rPr>
        <w:t>。</w:t>
      </w:r>
    </w:p>
    <w:p w14:paraId="29169FD8" w14:textId="77777777" w:rsidR="004F7F7B" w:rsidRPr="00646B25" w:rsidRDefault="004F7F7B" w:rsidP="004F7F7B">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2</w:t>
      </w:r>
      <w:r w:rsidRPr="00646B25">
        <w:rPr>
          <w:rFonts w:ascii="宋体" w:hAnsi="宋体"/>
        </w:rPr>
        <w:t>.2</w:t>
      </w:r>
      <w:r w:rsidRPr="00646B25">
        <w:rPr>
          <w:rFonts w:ascii="宋体" w:hAnsi="宋体" w:hint="eastAsia"/>
        </w:rPr>
        <w:t>采购范围：为采购人提供2025年购买劳动人事争议调解法律服务，具体详见竞争性磋商文件“第五章 采购需求”。</w:t>
      </w:r>
    </w:p>
    <w:p w14:paraId="63FEDEAF" w14:textId="77777777" w:rsidR="004F7F7B" w:rsidRPr="00646B25" w:rsidRDefault="004F7F7B" w:rsidP="004F7F7B">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说明：具体工作内容及要求以采购人实际委托的为准，采购人在项目实施过程中可根据项目具体情况保留对以上采购范围调整的权利，成交单位需配合采购人工作且不得以此作为索赔、调整成交价的理由。</w:t>
      </w:r>
    </w:p>
    <w:p w14:paraId="43B1C8C6" w14:textId="77777777" w:rsidR="004F7F7B" w:rsidRPr="00646B25" w:rsidRDefault="004F7F7B" w:rsidP="004F7F7B">
      <w:pPr>
        <w:pStyle w:val="0"/>
        <w:spacing w:line="360" w:lineRule="auto"/>
        <w:ind w:firstLineChars="200" w:firstLine="420"/>
        <w:rPr>
          <w:rFonts w:ascii="宋体" w:hAnsi="宋体" w:hint="eastAsia"/>
        </w:rPr>
      </w:pPr>
      <w:r w:rsidRPr="00646B25">
        <w:rPr>
          <w:rFonts w:ascii="宋体" w:hAnsi="宋体" w:hint="eastAsia"/>
          <w:szCs w:val="28"/>
        </w:rPr>
        <w:t>2.3</w:t>
      </w:r>
      <w:r w:rsidRPr="00646B25">
        <w:rPr>
          <w:rFonts w:ascii="宋体" w:hAnsi="宋体" w:hint="eastAsia"/>
        </w:rPr>
        <w:t>采购预算：234600.00元（大写：人民币</w:t>
      </w:r>
      <w:proofErr w:type="gramStart"/>
      <w:r w:rsidRPr="00646B25">
        <w:rPr>
          <w:rFonts w:ascii="宋体" w:hAnsi="宋体" w:hint="eastAsia"/>
        </w:rPr>
        <w:t>贰拾叁万肆仟陆佰</w:t>
      </w:r>
      <w:proofErr w:type="gramEnd"/>
      <w:r w:rsidRPr="00646B25">
        <w:rPr>
          <w:rFonts w:ascii="宋体" w:hAnsi="宋体" w:hint="eastAsia"/>
        </w:rPr>
        <w:t>元零角零分）。</w:t>
      </w:r>
    </w:p>
    <w:p w14:paraId="16702EAC" w14:textId="77777777" w:rsidR="004F7F7B" w:rsidRPr="00646B25" w:rsidRDefault="004F7F7B" w:rsidP="004F7F7B">
      <w:pPr>
        <w:pStyle w:val="0"/>
        <w:spacing w:line="360" w:lineRule="auto"/>
        <w:ind w:firstLineChars="200" w:firstLine="420"/>
        <w:rPr>
          <w:rFonts w:ascii="宋体" w:hAnsi="宋体" w:hint="eastAsia"/>
          <w:szCs w:val="28"/>
        </w:rPr>
      </w:pPr>
      <w:r w:rsidRPr="00646B25">
        <w:rPr>
          <w:rFonts w:ascii="宋体" w:hAnsi="宋体" w:hint="eastAsia"/>
          <w:szCs w:val="28"/>
        </w:rPr>
        <w:t>2.4资金来源</w:t>
      </w:r>
      <w:r w:rsidRPr="00646B25">
        <w:rPr>
          <w:rFonts w:ascii="宋体" w:hAnsi="宋体"/>
          <w:szCs w:val="28"/>
        </w:rPr>
        <w:t>：</w:t>
      </w:r>
      <w:r w:rsidRPr="00646B25">
        <w:rPr>
          <w:rFonts w:ascii="宋体" w:hAnsi="宋体" w:hint="eastAsia"/>
          <w:szCs w:val="28"/>
        </w:rPr>
        <w:t>基层劳动人事争议调解服务补助资金</w:t>
      </w:r>
      <w:r w:rsidRPr="00646B25">
        <w:rPr>
          <w:rFonts w:ascii="宋体" w:hAnsi="宋体"/>
          <w:szCs w:val="28"/>
        </w:rPr>
        <w:t>。</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input411 \* MERGEFORMAT</w:instrText>
      </w:r>
      <w:r w:rsidRPr="00646B25">
        <w:rPr>
          <w:rFonts w:ascii="宋体" w:hAnsi="宋体"/>
          <w:szCs w:val="28"/>
        </w:rPr>
        <w:instrText xml:space="preserve"> </w:instrText>
      </w:r>
      <w:r w:rsidRPr="00646B25">
        <w:rPr>
          <w:rFonts w:ascii="宋体" w:hAnsi="宋体"/>
          <w:szCs w:val="28"/>
        </w:rPr>
        <w:fldChar w:fldCharType="end"/>
      </w:r>
    </w:p>
    <w:p w14:paraId="68BB2EAF" w14:textId="77777777" w:rsidR="004F7F7B" w:rsidRPr="00646B25" w:rsidRDefault="004F7F7B" w:rsidP="004F7F7B">
      <w:pPr>
        <w:pStyle w:val="0"/>
        <w:spacing w:line="360" w:lineRule="auto"/>
        <w:ind w:firstLineChars="350" w:firstLine="735"/>
        <w:rPr>
          <w:rFonts w:ascii="宋体" w:hAnsi="宋体" w:hint="eastAsia"/>
          <w:szCs w:val="28"/>
        </w:rPr>
      </w:pPr>
      <w:r w:rsidRPr="00646B25">
        <w:rPr>
          <w:rFonts w:ascii="宋体" w:hAnsi="宋体" w:hint="eastAsia"/>
          <w:szCs w:val="28"/>
        </w:rPr>
        <w:t>资金</w:t>
      </w:r>
      <w:r w:rsidRPr="00646B25">
        <w:rPr>
          <w:rFonts w:ascii="宋体" w:hAnsi="宋体"/>
          <w:szCs w:val="28"/>
        </w:rPr>
        <w:t>落实情况：已落实。</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input412 \* MERGEFORMAT</w:instrText>
      </w:r>
      <w:r w:rsidRPr="00646B25">
        <w:rPr>
          <w:rFonts w:ascii="宋体" w:hAnsi="宋体"/>
          <w:szCs w:val="28"/>
        </w:rPr>
        <w:instrText xml:space="preserve"> </w:instrText>
      </w:r>
      <w:r w:rsidRPr="00646B25">
        <w:rPr>
          <w:rFonts w:ascii="宋体" w:hAnsi="宋体"/>
          <w:szCs w:val="28"/>
        </w:rPr>
        <w:fldChar w:fldCharType="end"/>
      </w:r>
    </w:p>
    <w:p w14:paraId="6FFAE43C" w14:textId="77777777" w:rsidR="004F7F7B" w:rsidRPr="00646B25" w:rsidRDefault="004F7F7B" w:rsidP="004F7F7B">
      <w:pPr>
        <w:pStyle w:val="0"/>
        <w:wordWrap w:val="0"/>
        <w:spacing w:line="360" w:lineRule="auto"/>
        <w:ind w:firstLineChars="200" w:firstLine="420"/>
        <w:rPr>
          <w:rFonts w:ascii="宋体" w:hAnsi="宋体" w:hint="eastAsia"/>
          <w:szCs w:val="28"/>
        </w:rPr>
      </w:pPr>
      <w:r w:rsidRPr="00646B25">
        <w:rPr>
          <w:rFonts w:ascii="宋体" w:hAnsi="宋体" w:hint="eastAsia"/>
          <w:szCs w:val="28"/>
        </w:rPr>
        <w:t>2.</w:t>
      </w:r>
      <w:r w:rsidRPr="00646B25">
        <w:rPr>
          <w:rFonts w:ascii="宋体" w:hAnsi="宋体"/>
          <w:szCs w:val="28"/>
        </w:rPr>
        <w:t>5</w:t>
      </w:r>
      <w:r w:rsidRPr="00646B25">
        <w:rPr>
          <w:rFonts w:ascii="宋体" w:hAnsi="宋体" w:hint="eastAsia"/>
          <w:szCs w:val="28"/>
        </w:rPr>
        <w:t>项目服务地点：</w:t>
      </w:r>
      <w:r w:rsidRPr="00646B25">
        <w:rPr>
          <w:rFonts w:ascii="宋体" w:hAnsi="宋体" w:hint="eastAsia"/>
        </w:rPr>
        <w:t>云南省昆明市官渡区</w:t>
      </w:r>
      <w:r w:rsidRPr="00646B25">
        <w:rPr>
          <w:rFonts w:ascii="宋体" w:hAnsi="宋体" w:hint="eastAsia"/>
          <w:szCs w:val="28"/>
        </w:rPr>
        <w:t>。</w:t>
      </w:r>
      <w:r w:rsidRPr="00646B25">
        <w:rPr>
          <w:rFonts w:ascii="宋体" w:hAnsi="宋体"/>
          <w:szCs w:val="28"/>
        </w:rPr>
        <w:fldChar w:fldCharType="begin"/>
      </w:r>
      <w:r w:rsidRPr="00646B25">
        <w:rPr>
          <w:rFonts w:ascii="宋体" w:hAnsi="宋体"/>
          <w:szCs w:val="28"/>
        </w:rPr>
        <w:instrText xml:space="preserve"> AUTOTEXT  input413 \* MERGEFORMAT </w:instrText>
      </w:r>
      <w:r w:rsidRPr="00646B25">
        <w:rPr>
          <w:rFonts w:ascii="宋体" w:hAnsi="宋体"/>
          <w:szCs w:val="28"/>
        </w:rPr>
        <w:fldChar w:fldCharType="end"/>
      </w:r>
    </w:p>
    <w:p w14:paraId="0712CAE3" w14:textId="77777777" w:rsidR="004F7F7B" w:rsidRPr="00646B25" w:rsidRDefault="004F7F7B" w:rsidP="004F7F7B">
      <w:pPr>
        <w:pStyle w:val="0"/>
        <w:spacing w:line="360" w:lineRule="auto"/>
        <w:ind w:firstLineChars="200" w:firstLine="420"/>
        <w:rPr>
          <w:rFonts w:ascii="宋体" w:hAnsi="宋体" w:hint="eastAsia"/>
        </w:rPr>
      </w:pPr>
      <w:r w:rsidRPr="00646B25">
        <w:rPr>
          <w:rFonts w:ascii="宋体" w:hAnsi="宋体" w:hint="eastAsia"/>
          <w:szCs w:val="28"/>
        </w:rPr>
        <w:t>2.</w:t>
      </w:r>
      <w:r w:rsidRPr="00646B25">
        <w:rPr>
          <w:rFonts w:ascii="宋体" w:hAnsi="宋体"/>
          <w:szCs w:val="28"/>
        </w:rPr>
        <w:t>6</w:t>
      </w:r>
      <w:r w:rsidRPr="00646B25">
        <w:rPr>
          <w:rFonts w:ascii="宋体" w:hAnsi="宋体" w:hint="eastAsia"/>
        </w:rPr>
        <w:t>服务期限：自合同签订之日起贰年</w:t>
      </w:r>
      <w:r w:rsidRPr="00646B25">
        <w:rPr>
          <w:rFonts w:hAnsi="宋体" w:hint="eastAsia"/>
          <w:szCs w:val="21"/>
        </w:rPr>
        <w:t>。</w:t>
      </w:r>
    </w:p>
    <w:p w14:paraId="76FE07F4" w14:textId="77777777" w:rsidR="004F7F7B" w:rsidRPr="00646B25" w:rsidRDefault="004F7F7B" w:rsidP="004F7F7B">
      <w:pPr>
        <w:pStyle w:val="0"/>
        <w:spacing w:line="360" w:lineRule="auto"/>
        <w:ind w:firstLineChars="200" w:firstLine="420"/>
        <w:rPr>
          <w:rFonts w:ascii="宋体" w:hAnsi="宋体" w:hint="eastAsia"/>
          <w:szCs w:val="28"/>
        </w:rPr>
      </w:pPr>
      <w:r w:rsidRPr="00646B25">
        <w:rPr>
          <w:rFonts w:ascii="宋体" w:hAnsi="宋体"/>
          <w:szCs w:val="28"/>
        </w:rPr>
        <w:t>2.7</w:t>
      </w:r>
      <w:r w:rsidRPr="00646B25">
        <w:rPr>
          <w:rFonts w:ascii="宋体" w:hAnsi="宋体" w:hint="eastAsia"/>
          <w:szCs w:val="28"/>
        </w:rPr>
        <w:t>质量标准：符合《中华人民共和国律师法》的相关规定；服务单位应遵循职业道德，积极开展工作，认真维护采购人合法权益，并提供优质法律服务；对案件涉及机密、商业秘密或个人隐私，</w:t>
      </w:r>
      <w:r w:rsidRPr="00646B25">
        <w:rPr>
          <w:rFonts w:ascii="宋体" w:hAnsi="宋体" w:hint="eastAsia"/>
          <w:szCs w:val="28"/>
        </w:rPr>
        <w:lastRenderedPageBreak/>
        <w:t>负有保密义务。</w:t>
      </w:r>
    </w:p>
    <w:p w14:paraId="0A842344" w14:textId="77777777" w:rsidR="004F7F7B" w:rsidRPr="00646B25" w:rsidRDefault="004F7F7B" w:rsidP="004F7F7B">
      <w:pPr>
        <w:pStyle w:val="0"/>
        <w:wordWrap w:val="0"/>
        <w:spacing w:line="360" w:lineRule="auto"/>
        <w:ind w:firstLineChars="200" w:firstLine="420"/>
        <w:rPr>
          <w:rFonts w:ascii="宋体" w:hAnsi="宋体" w:hint="eastAsia"/>
        </w:rPr>
      </w:pPr>
      <w:r w:rsidRPr="00646B25">
        <w:rPr>
          <w:rFonts w:ascii="宋体" w:hAnsi="宋体" w:hint="eastAsia"/>
        </w:rPr>
        <w:t>2</w:t>
      </w:r>
      <w:r w:rsidRPr="00646B25">
        <w:rPr>
          <w:rFonts w:ascii="宋体" w:hAnsi="宋体"/>
        </w:rPr>
        <w:t>.8标段划分：本</w:t>
      </w:r>
      <w:r w:rsidRPr="00646B25">
        <w:rPr>
          <w:rFonts w:ascii="宋体" w:hAnsi="宋体" w:hint="eastAsia"/>
        </w:rPr>
        <w:t>次</w:t>
      </w:r>
      <w:r w:rsidRPr="00646B25">
        <w:rPr>
          <w:rFonts w:ascii="宋体" w:hAnsi="宋体" w:hint="eastAsia"/>
          <w:szCs w:val="28"/>
        </w:rPr>
        <w:t>竞争性磋商</w:t>
      </w:r>
      <w:r w:rsidRPr="00646B25">
        <w:rPr>
          <w:rFonts w:ascii="宋体" w:hAnsi="宋体" w:hint="eastAsia"/>
        </w:rPr>
        <w:t>采购</w:t>
      </w:r>
      <w:r w:rsidRPr="00646B25">
        <w:rPr>
          <w:rFonts w:ascii="宋体" w:hAnsi="宋体"/>
        </w:rPr>
        <w:t>只设</w:t>
      </w:r>
      <w:r w:rsidRPr="00646B25">
        <w:rPr>
          <w:rFonts w:ascii="宋体" w:hAnsi="宋体" w:hint="eastAsia"/>
        </w:rPr>
        <w:t>1</w:t>
      </w:r>
      <w:r w:rsidRPr="00646B25">
        <w:rPr>
          <w:rFonts w:ascii="宋体" w:hAnsi="宋体"/>
        </w:rPr>
        <w:t>个标段</w:t>
      </w:r>
      <w:r w:rsidRPr="00646B25">
        <w:rPr>
          <w:rFonts w:ascii="宋体" w:hAnsi="宋体" w:hint="eastAsia"/>
        </w:rPr>
        <w:t>。</w:t>
      </w:r>
    </w:p>
    <w:p w14:paraId="0A49927E" w14:textId="77777777" w:rsidR="004F7F7B" w:rsidRPr="00646B25" w:rsidRDefault="004F7F7B" w:rsidP="004F7F7B">
      <w:pPr>
        <w:pStyle w:val="0"/>
        <w:wordWrap w:val="0"/>
        <w:spacing w:line="360" w:lineRule="auto"/>
        <w:ind w:firstLineChars="200" w:firstLine="420"/>
        <w:rPr>
          <w:rFonts w:ascii="宋体" w:hAnsi="宋体" w:hint="eastAsia"/>
        </w:rPr>
      </w:pPr>
      <w:r w:rsidRPr="00646B25">
        <w:rPr>
          <w:rFonts w:ascii="宋体" w:hAnsi="宋体" w:hint="eastAsia"/>
        </w:rPr>
        <w:t>2</w:t>
      </w:r>
      <w:r w:rsidRPr="00646B25">
        <w:rPr>
          <w:rFonts w:ascii="宋体" w:hAnsi="宋体"/>
        </w:rPr>
        <w:t>.9</w:t>
      </w:r>
      <w:r w:rsidRPr="00646B25">
        <w:rPr>
          <w:rFonts w:ascii="宋体" w:hAnsi="宋体" w:hint="eastAsia"/>
        </w:rPr>
        <w:t>本次采购不接受联合体。</w:t>
      </w:r>
    </w:p>
    <w:p w14:paraId="43859462" w14:textId="77777777" w:rsidR="004F7F7B" w:rsidRPr="00646B25" w:rsidRDefault="004F7F7B" w:rsidP="004F7F7B">
      <w:pPr>
        <w:pStyle w:val="2"/>
        <w:wordWrap w:val="0"/>
        <w:spacing w:beforeLines="50" w:before="156" w:afterLines="50" w:after="156" w:line="360" w:lineRule="auto"/>
        <w:rPr>
          <w:rFonts w:ascii="宋体" w:hAnsi="宋体" w:hint="eastAsia"/>
          <w:sz w:val="24"/>
          <w:szCs w:val="21"/>
        </w:rPr>
      </w:pPr>
      <w:bookmarkStart w:id="9" w:name="_Toc3310515"/>
      <w:bookmarkStart w:id="10" w:name="_Toc3310359"/>
      <w:bookmarkStart w:id="11" w:name="_Toc3310608"/>
      <w:bookmarkStart w:id="12" w:name="_Toc211435048"/>
      <w:r w:rsidRPr="00646B25">
        <w:rPr>
          <w:rFonts w:ascii="宋体" w:hAnsi="宋体" w:hint="eastAsia"/>
          <w:sz w:val="24"/>
          <w:szCs w:val="21"/>
        </w:rPr>
        <w:t>3.</w:t>
      </w:r>
      <w:r w:rsidRPr="00646B25">
        <w:rPr>
          <w:rFonts w:ascii="宋体" w:hAnsi="宋体" w:hint="eastAsia"/>
          <w:sz w:val="24"/>
          <w:szCs w:val="21"/>
        </w:rPr>
        <w:t>供应商资格要求</w:t>
      </w:r>
      <w:bookmarkEnd w:id="9"/>
      <w:bookmarkEnd w:id="10"/>
      <w:bookmarkEnd w:id="11"/>
      <w:bookmarkEnd w:id="12"/>
    </w:p>
    <w:p w14:paraId="769A5EAC" w14:textId="77777777" w:rsidR="004F7F7B" w:rsidRPr="00646B25" w:rsidRDefault="004F7F7B" w:rsidP="004F7F7B">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3.1供应商应具备经行政管理部门登记注册的独立企业（事业）法人或其他组织，具备有效的律师事务所执业许可证。</w:t>
      </w:r>
    </w:p>
    <w:p w14:paraId="1B2EDBFB" w14:textId="77777777" w:rsidR="004F7F7B" w:rsidRPr="00646B25" w:rsidRDefault="004F7F7B" w:rsidP="004F7F7B">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3.2本项目接受律师事务所的分所参与。若为分所参与本项目磋商的，须为中华人民共和国境内依法设立的分所，并具备有效的律师事务所执业许可证。</w:t>
      </w:r>
    </w:p>
    <w:p w14:paraId="6FB9EA72" w14:textId="77777777" w:rsidR="004F7F7B" w:rsidRPr="00646B25" w:rsidRDefault="004F7F7B" w:rsidP="004F7F7B">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3.3拟派项目组人员要求：具备提供劳动争议调解服务所必需的人员和专业技术能力；在提供服务期间，保证有2名以上（含2名）人员具有劳动争议仲裁员证或有2名以上（含2名）人员具有劳动争议调解员证，劳动争议领域从业年限不少于3年，并附本人主办的相关案件材料。</w:t>
      </w:r>
    </w:p>
    <w:p w14:paraId="4A641571" w14:textId="77777777" w:rsidR="004F7F7B" w:rsidRPr="00646B25" w:rsidRDefault="004F7F7B" w:rsidP="004F7F7B">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3.4财务要求：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7C977DF8" w14:textId="77777777" w:rsidR="004F7F7B" w:rsidRPr="00646B25" w:rsidRDefault="004F7F7B" w:rsidP="004F7F7B">
      <w:pPr>
        <w:pStyle w:val="0"/>
        <w:spacing w:line="360" w:lineRule="auto"/>
        <w:ind w:firstLineChars="200" w:firstLine="420"/>
        <w:rPr>
          <w:rFonts w:ascii="宋体" w:hAnsi="宋体" w:hint="eastAsia"/>
          <w:szCs w:val="21"/>
        </w:rPr>
      </w:pPr>
      <w:r w:rsidRPr="00646B25">
        <w:rPr>
          <w:rFonts w:ascii="宋体" w:hAnsi="宋体" w:cs="宋体" w:hint="eastAsia"/>
          <w:szCs w:val="21"/>
        </w:rPr>
        <w:t>3.5信誉要求：近三年（2021年1月1日至今）无因供应商违约或不恰当履约引起的合同中止、纠纷、争议、仲裁和诉讼记录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所在地政府或国家部委禁止市场准入等情形，近三年未发生过重大安全责任事故。供应商在“全国律师执业诚信信息公示平台（credit.acla.org.cn）”查询无“行业处分”，若有处分的将否决其磋商资格</w:t>
      </w:r>
      <w:r w:rsidRPr="00646B25">
        <w:rPr>
          <w:rFonts w:ascii="宋体" w:hAnsi="宋体" w:hint="eastAsia"/>
          <w:szCs w:val="21"/>
        </w:rPr>
        <w:t>。</w:t>
      </w:r>
    </w:p>
    <w:p w14:paraId="5AC87ED7" w14:textId="77777777" w:rsidR="004F7F7B" w:rsidRPr="00646B25" w:rsidRDefault="004F7F7B" w:rsidP="004F7F7B">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w:t>
      </w:r>
      <w:r w:rsidRPr="00646B25">
        <w:rPr>
          <w:rFonts w:ascii="宋体" w:hAnsi="宋体" w:cs="宋体"/>
          <w:szCs w:val="21"/>
        </w:rPr>
        <w:t>.</w:t>
      </w:r>
      <w:r w:rsidRPr="00646B25">
        <w:rPr>
          <w:rFonts w:ascii="宋体" w:hAnsi="宋体" w:cs="宋体" w:hint="eastAsia"/>
          <w:szCs w:val="21"/>
        </w:rPr>
        <w:t>6本次竞争性磋商采用资格后审的方式进行资格审查。</w:t>
      </w:r>
      <w:r w:rsidRPr="00646B25">
        <w:rPr>
          <w:rFonts w:ascii="宋体" w:hAnsi="宋体" w:cs="宋体"/>
          <w:szCs w:val="21"/>
        </w:rPr>
        <w:fldChar w:fldCharType="begin"/>
      </w:r>
      <w:r w:rsidRPr="00646B25">
        <w:rPr>
          <w:rFonts w:ascii="宋体" w:hAnsi="宋体" w:cs="宋体"/>
          <w:szCs w:val="21"/>
        </w:rPr>
        <w:instrText xml:space="preserve"> AUTOTEXT  input425 \* MERGEFORMAT </w:instrText>
      </w:r>
      <w:r w:rsidRPr="00646B25">
        <w:rPr>
          <w:rFonts w:ascii="宋体" w:hAnsi="宋体" w:cs="宋体"/>
          <w:szCs w:val="21"/>
        </w:rPr>
        <w:fldChar w:fldCharType="end"/>
      </w:r>
    </w:p>
    <w:p w14:paraId="58B6DFBC" w14:textId="77777777" w:rsidR="004F7F7B" w:rsidRPr="00646B25" w:rsidRDefault="004F7F7B" w:rsidP="004F7F7B">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13" w:name="_Toc3310516"/>
      <w:bookmarkStart w:id="14" w:name="_Toc3310360"/>
      <w:bookmarkStart w:id="15" w:name="_Toc3310609"/>
      <w:bookmarkStart w:id="16" w:name="_Toc211435049"/>
      <w:r w:rsidRPr="00646B25">
        <w:rPr>
          <w:rFonts w:ascii="宋体" w:hAnsi="宋体" w:hint="eastAsia"/>
          <w:b/>
          <w:bCs/>
          <w:kern w:val="0"/>
          <w:sz w:val="24"/>
          <w:szCs w:val="21"/>
        </w:rPr>
        <w:t>4.竞争性磋商文件的获取</w:t>
      </w:r>
      <w:bookmarkEnd w:id="13"/>
      <w:bookmarkEnd w:id="14"/>
      <w:bookmarkEnd w:id="15"/>
      <w:bookmarkEnd w:id="16"/>
    </w:p>
    <w:p w14:paraId="7AB22322" w14:textId="77777777" w:rsidR="004F7F7B" w:rsidRPr="00646B25" w:rsidRDefault="004F7F7B" w:rsidP="004F7F7B">
      <w:pPr>
        <w:spacing w:line="360" w:lineRule="auto"/>
        <w:ind w:firstLineChars="200" w:firstLine="420"/>
        <w:rPr>
          <w:rFonts w:ascii="宋体" w:hAnsi="宋体" w:hint="eastAsia"/>
          <w:szCs w:val="21"/>
        </w:rPr>
      </w:pPr>
      <w:bookmarkStart w:id="17" w:name="_Toc3310610"/>
      <w:bookmarkStart w:id="18" w:name="_Toc532831510"/>
      <w:bookmarkStart w:id="19" w:name="_Toc3310361"/>
      <w:bookmarkStart w:id="20" w:name="_Toc3310517"/>
      <w:r w:rsidRPr="00646B25">
        <w:rPr>
          <w:rFonts w:ascii="宋体" w:hAnsi="宋体" w:hint="eastAsia"/>
          <w:szCs w:val="21"/>
        </w:rPr>
        <w:t>4</w:t>
      </w:r>
      <w:r w:rsidRPr="00646B25">
        <w:rPr>
          <w:rFonts w:ascii="宋体" w:hAnsi="宋体"/>
          <w:szCs w:val="21"/>
        </w:rPr>
        <w:t>.1</w:t>
      </w:r>
      <w:r w:rsidRPr="00646B25">
        <w:rPr>
          <w:rFonts w:hAnsi="宋体" w:hint="eastAsia"/>
          <w:szCs w:val="21"/>
        </w:rPr>
        <w:t>时</w:t>
      </w:r>
      <w:r w:rsidRPr="00646B25">
        <w:rPr>
          <w:rFonts w:ascii="宋体" w:hAnsi="宋体" w:hint="eastAsia"/>
          <w:szCs w:val="21"/>
        </w:rPr>
        <w:t>间：</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sidRPr="00646B25">
        <w:rPr>
          <w:rFonts w:ascii="Times New Roman" w:hAnsi="Times New Roman" w:hint="eastAsia"/>
          <w:szCs w:val="21"/>
          <w:u w:val="single"/>
        </w:rPr>
        <w:t>10</w:t>
      </w:r>
      <w:r w:rsidRPr="00646B25">
        <w:rPr>
          <w:rFonts w:ascii="Times New Roman" w:hAnsi="Times New Roman"/>
          <w:szCs w:val="21"/>
        </w:rPr>
        <w:t>月</w:t>
      </w:r>
      <w:r w:rsidRPr="00646B25">
        <w:rPr>
          <w:rFonts w:ascii="Times New Roman" w:hAnsi="Times New Roman" w:hint="eastAsia"/>
          <w:szCs w:val="21"/>
          <w:u w:val="single"/>
        </w:rPr>
        <w:t>17</w:t>
      </w:r>
      <w:r w:rsidRPr="00646B25">
        <w:rPr>
          <w:rFonts w:ascii="Times New Roman" w:hAnsi="Times New Roman"/>
          <w:szCs w:val="21"/>
        </w:rPr>
        <w:t>日</w:t>
      </w:r>
      <w:r w:rsidRPr="00646B25">
        <w:rPr>
          <w:rFonts w:ascii="Times New Roman" w:hAnsi="Times New Roman" w:hint="eastAsia"/>
          <w:szCs w:val="21"/>
          <w:u w:val="single"/>
        </w:rPr>
        <w:t>00</w:t>
      </w:r>
      <w:r w:rsidRPr="00646B25">
        <w:rPr>
          <w:rFonts w:ascii="Times New Roman" w:hAnsi="Times New Roman"/>
          <w:szCs w:val="21"/>
        </w:rPr>
        <w:t>时</w:t>
      </w:r>
      <w:r w:rsidRPr="00646B25">
        <w:rPr>
          <w:rFonts w:ascii="Times New Roman" w:hAnsi="Times New Roman" w:hint="eastAsia"/>
          <w:szCs w:val="21"/>
          <w:u w:val="single"/>
        </w:rPr>
        <w:t>00</w:t>
      </w:r>
      <w:r w:rsidRPr="00646B25">
        <w:rPr>
          <w:rFonts w:ascii="Times New Roman" w:hAnsi="Times New Roman"/>
          <w:szCs w:val="21"/>
        </w:rPr>
        <w:t>分</w:t>
      </w:r>
      <w:r w:rsidRPr="00646B25">
        <w:rPr>
          <w:rFonts w:ascii="宋体" w:hAnsi="宋体" w:hint="eastAsia"/>
          <w:szCs w:val="21"/>
        </w:rPr>
        <w:t>（北京时间，下同）至</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sidRPr="00646B25">
        <w:rPr>
          <w:rFonts w:ascii="Times New Roman" w:hAnsi="Times New Roman" w:hint="eastAsia"/>
          <w:szCs w:val="21"/>
          <w:u w:val="single"/>
        </w:rPr>
        <w:t>10</w:t>
      </w:r>
      <w:r w:rsidRPr="00646B25">
        <w:rPr>
          <w:rFonts w:ascii="Times New Roman" w:hAnsi="Times New Roman"/>
          <w:szCs w:val="21"/>
        </w:rPr>
        <w:t>月</w:t>
      </w:r>
      <w:r w:rsidRPr="00646B25">
        <w:rPr>
          <w:rFonts w:ascii="Times New Roman" w:hAnsi="Times New Roman" w:hint="eastAsia"/>
          <w:szCs w:val="21"/>
          <w:u w:val="single"/>
        </w:rPr>
        <w:t>24</w:t>
      </w:r>
      <w:r w:rsidRPr="00646B25">
        <w:rPr>
          <w:rFonts w:ascii="Times New Roman" w:hAnsi="Times New Roman"/>
          <w:szCs w:val="21"/>
        </w:rPr>
        <w:t>日</w:t>
      </w:r>
      <w:r w:rsidRPr="00646B25">
        <w:rPr>
          <w:rFonts w:ascii="Times New Roman" w:hAnsi="Times New Roman"/>
          <w:szCs w:val="21"/>
          <w:u w:val="single"/>
        </w:rPr>
        <w:t>23</w:t>
      </w:r>
      <w:r w:rsidRPr="00646B25">
        <w:rPr>
          <w:rFonts w:ascii="Times New Roman" w:hAnsi="Times New Roman"/>
          <w:szCs w:val="21"/>
        </w:rPr>
        <w:t>时</w:t>
      </w:r>
      <w:r w:rsidRPr="00646B25">
        <w:rPr>
          <w:rFonts w:ascii="Times New Roman" w:hAnsi="Times New Roman"/>
          <w:szCs w:val="21"/>
          <w:u w:val="single"/>
        </w:rPr>
        <w:t>59</w:t>
      </w:r>
      <w:r w:rsidRPr="00646B25">
        <w:rPr>
          <w:rFonts w:ascii="Times New Roman" w:hAnsi="Times New Roman"/>
          <w:szCs w:val="21"/>
        </w:rPr>
        <w:t>分</w:t>
      </w:r>
      <w:r w:rsidRPr="00646B25">
        <w:rPr>
          <w:rFonts w:ascii="宋体" w:hAnsi="宋体" w:hint="eastAsia"/>
          <w:szCs w:val="21"/>
        </w:rPr>
        <w:t>。</w:t>
      </w:r>
    </w:p>
    <w:p w14:paraId="1EFAC883"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szCs w:val="21"/>
        </w:rPr>
        <w:lastRenderedPageBreak/>
        <w:t>4.2</w:t>
      </w:r>
      <w:r w:rsidRPr="00646B25">
        <w:rPr>
          <w:rFonts w:ascii="宋体" w:hAnsi="宋体" w:hint="eastAsia"/>
          <w:szCs w:val="21"/>
        </w:rPr>
        <w:t>地点（网址）：阳光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t>
      </w:r>
      <w:r w:rsidRPr="00646B25">
        <w:rPr>
          <w:rFonts w:ascii="宋体" w:hAnsi="宋体"/>
          <w:szCs w:val="21"/>
        </w:rPr>
        <w:t>www.ygzdztb.com</w:t>
      </w:r>
      <w:r w:rsidRPr="00646B25">
        <w:rPr>
          <w:rFonts w:ascii="宋体" w:hAnsi="宋体" w:hint="eastAsia"/>
          <w:szCs w:val="21"/>
        </w:rPr>
        <w:t>）。</w:t>
      </w:r>
    </w:p>
    <w:p w14:paraId="15EB187E"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szCs w:val="21"/>
        </w:rPr>
        <w:t>4.3</w:t>
      </w:r>
      <w:r w:rsidRPr="00646B25">
        <w:rPr>
          <w:rFonts w:ascii="宋体" w:hAnsi="宋体" w:hint="eastAsia"/>
          <w:szCs w:val="21"/>
        </w:rPr>
        <w:t>方式：凡有意参加供应商，登录阳光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达电子招投标交易平台（网址：www.ygzdztb.com），凭企业账号【或企业数字证书（CA）】在阳光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 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达电子招投标交易平台获取电子竞争性磋商文件及其它磋商资料，此为获取竞争性磋商文件的唯一途径，采购人不提供邮购竞争性磋商文件服务。</w:t>
      </w:r>
    </w:p>
    <w:p w14:paraId="77175783"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hint="eastAsia"/>
          <w:szCs w:val="21"/>
        </w:rPr>
        <w:t>凡有意参加本项目的潜在供应商，未在阳光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达电子招投标交易平台获取竞争性电子磋商文件及其它磋商资料，此为获取竞争性磋商文件的唯一途径。阳光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达电子招投标交易平台已提供线上注册企业账号的业务（操作流程：供应商进入阳光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55853034"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hint="eastAsia"/>
          <w:szCs w:val="21"/>
        </w:rPr>
        <w:t>温馨提示：供应商在阳光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达电子招投标交易平台完成注册通过并成功拥有企业账号后，供应商已拥有云南CA数字证书的用户，可登录阳光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达电子招投标交易平台对企业数字证书（CA）进行绑定（具体详见阳光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达电子招投标交易平台发布的《投标单位数字证书绑定的操作的通知》操作流程），阳光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达电子招投标交易平台完成注册通过的用户，是无法使用云南CA数字证书在阳光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达电子招投标交易平台进行相关操作的。</w:t>
      </w:r>
    </w:p>
    <w:p w14:paraId="71971F38"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hint="eastAsia"/>
          <w:szCs w:val="21"/>
        </w:rPr>
        <w:t>技术操作咨询：</w:t>
      </w:r>
    </w:p>
    <w:p w14:paraId="4D958980" w14:textId="77777777" w:rsidR="004F7F7B" w:rsidRPr="00646B25" w:rsidRDefault="004F7F7B" w:rsidP="004F7F7B">
      <w:pPr>
        <w:spacing w:line="360" w:lineRule="auto"/>
        <w:ind w:firstLineChars="200" w:firstLine="420"/>
        <w:rPr>
          <w:rFonts w:hAnsi="宋体" w:hint="eastAsia"/>
          <w:szCs w:val="21"/>
        </w:rPr>
      </w:pPr>
      <w:r w:rsidRPr="00646B25">
        <w:rPr>
          <w:rFonts w:ascii="宋体" w:hAnsi="宋体" w:hint="eastAsia"/>
          <w:szCs w:val="21"/>
        </w:rPr>
        <w:t>云南纽智晨科技有限公司  服务热线：400-883-9300</w:t>
      </w:r>
    </w:p>
    <w:p w14:paraId="7CC8CB8A" w14:textId="77777777" w:rsidR="004F7F7B" w:rsidRPr="00646B25" w:rsidRDefault="004F7F7B" w:rsidP="004F7F7B">
      <w:pPr>
        <w:spacing w:line="360" w:lineRule="auto"/>
        <w:ind w:firstLineChars="200" w:firstLine="420"/>
        <w:rPr>
          <w:rFonts w:ascii="宋体" w:hAnsi="宋体" w:hint="eastAsia"/>
          <w:szCs w:val="21"/>
        </w:rPr>
      </w:pPr>
      <w:r w:rsidRPr="00646B25">
        <w:rPr>
          <w:rFonts w:ascii="宋体" w:hAnsi="宋体"/>
          <w:szCs w:val="21"/>
        </w:rPr>
        <w:t>4.4</w:t>
      </w:r>
      <w:r w:rsidRPr="00646B25">
        <w:rPr>
          <w:rFonts w:ascii="宋体" w:hAnsi="宋体" w:hint="eastAsia"/>
          <w:szCs w:val="21"/>
        </w:rPr>
        <w:t>售价：竞争性磋商文件每套售价</w:t>
      </w:r>
      <w:r w:rsidRPr="00646B25">
        <w:rPr>
          <w:rFonts w:ascii="宋体" w:hAnsi="宋体"/>
          <w:szCs w:val="21"/>
          <w:u w:val="single"/>
        </w:rPr>
        <w:t>300.00</w:t>
      </w:r>
      <w:r w:rsidRPr="00646B25">
        <w:rPr>
          <w:rFonts w:ascii="宋体" w:hAnsi="宋体" w:hint="eastAsia"/>
          <w:szCs w:val="21"/>
        </w:rPr>
        <w:t>元，售后不退。</w:t>
      </w:r>
    </w:p>
    <w:p w14:paraId="3E355762" w14:textId="77777777" w:rsidR="004F7F7B" w:rsidRPr="00646B25" w:rsidRDefault="004F7F7B" w:rsidP="004F7F7B">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1" w:name="_Toc211435050"/>
      <w:r w:rsidRPr="00646B25">
        <w:rPr>
          <w:rFonts w:ascii="宋体" w:hAnsi="宋体" w:hint="eastAsia"/>
          <w:b/>
          <w:bCs/>
          <w:kern w:val="0"/>
          <w:sz w:val="24"/>
          <w:szCs w:val="21"/>
        </w:rPr>
        <w:t>5.响应文件的递交</w:t>
      </w:r>
      <w:bookmarkEnd w:id="17"/>
      <w:bookmarkEnd w:id="18"/>
      <w:bookmarkEnd w:id="19"/>
      <w:bookmarkEnd w:id="20"/>
      <w:bookmarkEnd w:id="21"/>
    </w:p>
    <w:p w14:paraId="1F6613F5" w14:textId="77777777" w:rsidR="004F7F7B" w:rsidRPr="00646B25" w:rsidRDefault="004F7F7B" w:rsidP="004F7F7B">
      <w:pPr>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.1响应文件递交</w:t>
      </w:r>
      <w:r w:rsidRPr="00646B25">
        <w:rPr>
          <w:rFonts w:ascii="宋体" w:hAnsi="宋体" w:cs="宋体" w:hint="eastAsia"/>
          <w:b/>
          <w:bCs/>
          <w:kern w:val="0"/>
          <w:szCs w:val="21"/>
        </w:rPr>
        <w:t>（纸质递交）</w:t>
      </w:r>
      <w:r w:rsidRPr="00646B25">
        <w:rPr>
          <w:rFonts w:ascii="宋体" w:hAnsi="宋体" w:cs="宋体" w:hint="eastAsia"/>
          <w:kern w:val="0"/>
          <w:szCs w:val="21"/>
        </w:rPr>
        <w:t>截止时间为</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sidRPr="00646B25">
        <w:rPr>
          <w:rFonts w:ascii="Times New Roman" w:hAnsi="Times New Roman" w:hint="eastAsia"/>
          <w:szCs w:val="21"/>
          <w:u w:val="single"/>
        </w:rPr>
        <w:t>10</w:t>
      </w:r>
      <w:r w:rsidRPr="00646B25">
        <w:rPr>
          <w:rFonts w:ascii="Times New Roman" w:hAnsi="Times New Roman"/>
          <w:szCs w:val="21"/>
        </w:rPr>
        <w:t>月</w:t>
      </w:r>
      <w:r w:rsidRPr="00646B25">
        <w:rPr>
          <w:rFonts w:ascii="Times New Roman" w:hAnsi="Times New Roman" w:hint="eastAsia"/>
          <w:szCs w:val="21"/>
          <w:u w:val="single"/>
        </w:rPr>
        <w:t>28</w:t>
      </w:r>
      <w:r w:rsidRPr="00646B25">
        <w:rPr>
          <w:rFonts w:ascii="Times New Roman" w:hAnsi="Times New Roman"/>
          <w:szCs w:val="21"/>
        </w:rPr>
        <w:t>日</w:t>
      </w:r>
      <w:r w:rsidRPr="00646B25">
        <w:rPr>
          <w:rFonts w:hint="eastAsia"/>
          <w:u w:val="single"/>
        </w:rPr>
        <w:t>09</w:t>
      </w:r>
      <w:r w:rsidRPr="00646B25">
        <w:rPr>
          <w:rFonts w:hint="eastAsia"/>
        </w:rPr>
        <w:t>时</w:t>
      </w:r>
      <w:r w:rsidRPr="00646B25">
        <w:rPr>
          <w:rFonts w:hint="eastAsia"/>
          <w:u w:val="single"/>
        </w:rPr>
        <w:t>30</w:t>
      </w:r>
      <w:r w:rsidRPr="00646B25">
        <w:rPr>
          <w:rFonts w:hint="eastAsia"/>
        </w:rPr>
        <w:t>分</w:t>
      </w:r>
      <w:r w:rsidRPr="00646B25">
        <w:rPr>
          <w:rFonts w:ascii="宋体" w:hAnsi="宋体" w:cs="宋体" w:hint="eastAsia"/>
          <w:kern w:val="0"/>
          <w:szCs w:val="21"/>
        </w:rPr>
        <w:t>，地点：</w:t>
      </w:r>
      <w:r w:rsidRPr="00646B25">
        <w:rPr>
          <w:rFonts w:ascii="宋体" w:hAnsi="宋体" w:cs="宋体" w:hint="eastAsia"/>
          <w:u w:val="single"/>
        </w:rPr>
        <w:t>昆明晨晟招标有限责任公司（云南省昆明市盘龙区</w:t>
      </w:r>
      <w:proofErr w:type="gramStart"/>
      <w:r w:rsidRPr="00646B25">
        <w:rPr>
          <w:rFonts w:ascii="宋体" w:hAnsi="宋体" w:cs="宋体" w:hint="eastAsia"/>
          <w:u w:val="single"/>
        </w:rPr>
        <w:t>世</w:t>
      </w:r>
      <w:proofErr w:type="gramEnd"/>
      <w:r w:rsidRPr="00646B25">
        <w:rPr>
          <w:rFonts w:ascii="宋体" w:hAnsi="宋体" w:cs="宋体" w:hint="eastAsia"/>
          <w:u w:val="single"/>
        </w:rPr>
        <w:t>博生态城低碳中心B栋1单元12层）会议室</w:t>
      </w:r>
      <w:r w:rsidRPr="00646B25">
        <w:rPr>
          <w:rFonts w:ascii="宋体" w:hAnsi="宋体" w:cs="宋体" w:hint="eastAsia"/>
          <w:kern w:val="0"/>
          <w:szCs w:val="21"/>
        </w:rPr>
        <w:t>。</w:t>
      </w:r>
    </w:p>
    <w:p w14:paraId="2A18712D" w14:textId="77777777" w:rsidR="004F7F7B" w:rsidRPr="00646B25" w:rsidRDefault="004F7F7B" w:rsidP="004F7F7B">
      <w:pPr>
        <w:wordWrap w:val="0"/>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.2逾期送达或者未送达指定地点的响应文件，采购人不予受理。</w:t>
      </w:r>
    </w:p>
    <w:p w14:paraId="06BA96A8" w14:textId="77777777" w:rsidR="004F7F7B" w:rsidRPr="00646B25" w:rsidRDefault="004F7F7B" w:rsidP="004F7F7B">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.3本项目的磋商将于上述响应文件递交截止的同一时间同一地点进行，各供应商的法定代表人或其授权代理人应准时参加。</w:t>
      </w:r>
    </w:p>
    <w:p w14:paraId="3F324D33" w14:textId="77777777" w:rsidR="004F7F7B" w:rsidRPr="00646B25" w:rsidRDefault="004F7F7B" w:rsidP="004F7F7B">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lastRenderedPageBreak/>
        <w:t>5.4</w:t>
      </w:r>
      <w:r w:rsidRPr="00646B25">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07C870C7" w14:textId="77777777" w:rsidR="004F7F7B" w:rsidRPr="00646B25" w:rsidRDefault="004F7F7B" w:rsidP="004F7F7B">
      <w:pPr>
        <w:pStyle w:val="0"/>
        <w:wordWrap w:val="0"/>
        <w:spacing w:line="360" w:lineRule="auto"/>
        <w:ind w:firstLineChars="200" w:firstLine="420"/>
        <w:rPr>
          <w:rFonts w:ascii="宋体" w:hAnsi="宋体" w:cs="宋体" w:hint="eastAsia"/>
          <w:kern w:val="0"/>
          <w:szCs w:val="21"/>
        </w:rPr>
      </w:pPr>
      <w:r w:rsidRPr="00646B25">
        <w:rPr>
          <w:rFonts w:ascii="宋体" w:hAnsi="宋体" w:cs="宋体" w:hint="eastAsia"/>
          <w:kern w:val="0"/>
          <w:szCs w:val="21"/>
        </w:rPr>
        <w:t>说明：本项目获取电子竞争性磋商文件及其它竞争性磋商资料须在阳光</w:t>
      </w:r>
      <w:proofErr w:type="gramStart"/>
      <w:r w:rsidRPr="00646B25">
        <w:rPr>
          <w:rFonts w:ascii="宋体" w:hAnsi="宋体" w:cs="宋体" w:hint="eastAsia"/>
          <w:kern w:val="0"/>
          <w:szCs w:val="21"/>
        </w:rPr>
        <w:t>臻</w:t>
      </w:r>
      <w:proofErr w:type="gramEnd"/>
      <w:r w:rsidRPr="00646B25">
        <w:rPr>
          <w:rFonts w:ascii="宋体" w:hAnsi="宋体" w:cs="宋体" w:hint="eastAsia"/>
          <w:kern w:val="0"/>
          <w:szCs w:val="21"/>
        </w:rPr>
        <w:t>达电子招投标交易平台（网址：www.ygzdztb.com）进行操作完成。投标采用传统的纸质投标进行，响应文件编制的具体要求详见本竞争性磋商文件 第二章 供应商须知 中的相关规定。</w:t>
      </w:r>
    </w:p>
    <w:p w14:paraId="2F9B2E34" w14:textId="77777777" w:rsidR="004F7F7B" w:rsidRPr="00646B25" w:rsidRDefault="004F7F7B" w:rsidP="004F7F7B">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2" w:name="_Toc211435051"/>
      <w:r w:rsidRPr="00646B25">
        <w:rPr>
          <w:rFonts w:ascii="宋体" w:hAnsi="宋体"/>
          <w:b/>
          <w:bCs/>
          <w:kern w:val="0"/>
          <w:sz w:val="24"/>
          <w:szCs w:val="21"/>
        </w:rPr>
        <w:t>6</w:t>
      </w:r>
      <w:r w:rsidRPr="00646B25">
        <w:rPr>
          <w:rFonts w:ascii="宋体" w:hAnsi="宋体" w:hint="eastAsia"/>
          <w:b/>
          <w:bCs/>
          <w:kern w:val="0"/>
          <w:sz w:val="24"/>
          <w:szCs w:val="21"/>
        </w:rPr>
        <w:t>.发布公告的媒介</w:t>
      </w:r>
      <w:bookmarkEnd w:id="22"/>
    </w:p>
    <w:p w14:paraId="6F48454C" w14:textId="77777777" w:rsidR="004F7F7B" w:rsidRPr="00646B25" w:rsidRDefault="004F7F7B" w:rsidP="004F7F7B">
      <w:pPr>
        <w:spacing w:line="360" w:lineRule="auto"/>
        <w:ind w:firstLineChars="200" w:firstLine="420"/>
        <w:rPr>
          <w:rFonts w:ascii="宋体" w:hAnsi="宋体" w:hint="eastAsia"/>
          <w:szCs w:val="21"/>
        </w:rPr>
      </w:pPr>
      <w:bookmarkStart w:id="23" w:name="_Toc532831512"/>
      <w:bookmarkStart w:id="24" w:name="_Toc3310363"/>
      <w:bookmarkStart w:id="25" w:name="_Toc3310612"/>
      <w:bookmarkStart w:id="26" w:name="_Toc3310519"/>
      <w:r w:rsidRPr="00646B25">
        <w:rPr>
          <w:rFonts w:ascii="宋体" w:hAnsi="宋体" w:hint="eastAsia"/>
          <w:szCs w:val="21"/>
        </w:rPr>
        <w:t>本项目竞争性磋商公告仅在中国招标投标公共服务平台（</w:t>
      </w:r>
      <w:r w:rsidRPr="00646B25">
        <w:rPr>
          <w:rFonts w:ascii="宋体" w:hAnsi="宋体"/>
          <w:szCs w:val="21"/>
        </w:rPr>
        <w:t>www.cebpubservice.com</w:t>
      </w:r>
      <w:r w:rsidRPr="00646B25">
        <w:rPr>
          <w:rFonts w:ascii="宋体" w:hAnsi="宋体" w:hint="eastAsia"/>
          <w:szCs w:val="21"/>
        </w:rPr>
        <w:t>）、中国采购与招标网（</w:t>
      </w:r>
      <w:r w:rsidRPr="00646B25">
        <w:rPr>
          <w:rFonts w:ascii="宋体" w:hAnsi="宋体"/>
          <w:szCs w:val="21"/>
        </w:rPr>
        <w:t>www.chinabidding.cn</w:t>
      </w:r>
      <w:r w:rsidRPr="00646B25">
        <w:rPr>
          <w:rFonts w:ascii="宋体" w:hAnsi="宋体" w:hint="eastAsia"/>
          <w:szCs w:val="21"/>
        </w:rPr>
        <w:t>）和阳光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w:t>
      </w:r>
      <w:r w:rsidRPr="00646B25">
        <w:rPr>
          <w:rFonts w:ascii="宋体" w:hAnsi="宋体"/>
          <w:szCs w:val="21"/>
        </w:rPr>
        <w:t>www.ygzdztb.com</w:t>
      </w:r>
      <w:r w:rsidRPr="00646B25">
        <w:rPr>
          <w:rFonts w:ascii="宋体" w:hAnsi="宋体" w:hint="eastAsia"/>
          <w:szCs w:val="21"/>
        </w:rPr>
        <w:t>）网站上发布，我公司及</w:t>
      </w:r>
      <w:r w:rsidRPr="00646B25">
        <w:rPr>
          <w:rFonts w:ascii="宋体" w:hAnsi="宋体" w:cs="宋体" w:hint="eastAsia"/>
          <w:kern w:val="0"/>
          <w:szCs w:val="21"/>
        </w:rPr>
        <w:t>采购人</w:t>
      </w:r>
      <w:r w:rsidRPr="00646B25">
        <w:rPr>
          <w:rFonts w:ascii="宋体" w:hAnsi="宋体" w:hint="eastAsia"/>
          <w:szCs w:val="21"/>
        </w:rPr>
        <w:t>对其他网站或媒体转载的公告及公告内容不承担任何责任。</w:t>
      </w:r>
    </w:p>
    <w:p w14:paraId="42976E98" w14:textId="77777777" w:rsidR="004F7F7B" w:rsidRPr="00646B25" w:rsidRDefault="004F7F7B" w:rsidP="004F7F7B">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7" w:name="_Toc211435052"/>
      <w:r w:rsidRPr="00646B25">
        <w:rPr>
          <w:rFonts w:ascii="宋体" w:hAnsi="宋体"/>
          <w:b/>
          <w:bCs/>
          <w:kern w:val="0"/>
          <w:sz w:val="24"/>
          <w:szCs w:val="21"/>
        </w:rPr>
        <w:t>7</w:t>
      </w:r>
      <w:r w:rsidRPr="00646B25">
        <w:rPr>
          <w:rFonts w:ascii="宋体" w:hAnsi="宋体" w:hint="eastAsia"/>
          <w:b/>
          <w:bCs/>
          <w:kern w:val="0"/>
          <w:sz w:val="24"/>
          <w:szCs w:val="21"/>
        </w:rPr>
        <w:t>.联系方式</w:t>
      </w:r>
      <w:bookmarkEnd w:id="23"/>
      <w:bookmarkEnd w:id="24"/>
      <w:bookmarkEnd w:id="25"/>
      <w:bookmarkEnd w:id="26"/>
      <w:bookmarkEnd w:id="27"/>
    </w:p>
    <w:p w14:paraId="467A8BF8"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采购人：官渡区人力资源和社会保障局</w:t>
      </w:r>
    </w:p>
    <w:p w14:paraId="66587F42"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地址：云南省昆明市官渡区云秀路2898号</w:t>
      </w:r>
    </w:p>
    <w:p w14:paraId="6C1702D5"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联系人：范占训</w:t>
      </w:r>
    </w:p>
    <w:p w14:paraId="49D488E2"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电话：</w:t>
      </w:r>
      <w:r w:rsidRPr="00646B25">
        <w:rPr>
          <w:rFonts w:ascii="宋体" w:hAnsi="宋体" w:cs="宋体"/>
          <w:kern w:val="0"/>
          <w:szCs w:val="21"/>
        </w:rPr>
        <w:t>0871-67189505</w:t>
      </w:r>
    </w:p>
    <w:p w14:paraId="79942854" w14:textId="77777777" w:rsidR="004F7F7B" w:rsidRPr="00646B25" w:rsidRDefault="004F7F7B" w:rsidP="004F7F7B">
      <w:pPr>
        <w:widowControl/>
        <w:adjustRightInd w:val="0"/>
        <w:snapToGrid w:val="0"/>
        <w:spacing w:line="324" w:lineRule="auto"/>
        <w:ind w:firstLineChars="200" w:firstLine="420"/>
        <w:jc w:val="left"/>
        <w:rPr>
          <w:rFonts w:ascii="宋体" w:hAnsi="宋体" w:cs="宋体" w:hint="eastAsia"/>
          <w:kern w:val="0"/>
          <w:szCs w:val="21"/>
        </w:rPr>
      </w:pPr>
    </w:p>
    <w:p w14:paraId="43DC23BD"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采购代理机构：昆明晨晟招标有限责任公司</w:t>
      </w:r>
    </w:p>
    <w:p w14:paraId="6F53E200"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w:t>
      </w:r>
    </w:p>
    <w:p w14:paraId="0011F9C3" w14:textId="77777777" w:rsidR="004F7F7B" w:rsidRPr="00646B25" w:rsidRDefault="004F7F7B" w:rsidP="004F7F7B">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联系人：连婕、谷一鹏、张蕊、胡琛、张昊然</w:t>
      </w:r>
    </w:p>
    <w:p w14:paraId="4CA766B6" w14:textId="77777777" w:rsidR="004F7F7B" w:rsidRPr="00646B25" w:rsidRDefault="004F7F7B" w:rsidP="004F7F7B">
      <w:pPr>
        <w:spacing w:line="324" w:lineRule="auto"/>
        <w:ind w:firstLineChars="200" w:firstLine="420"/>
        <w:rPr>
          <w:rFonts w:ascii="宋体" w:hAnsi="宋体" w:hint="eastAsia"/>
          <w:szCs w:val="21"/>
        </w:rPr>
      </w:pPr>
      <w:proofErr w:type="gramStart"/>
      <w:r w:rsidRPr="00646B25">
        <w:rPr>
          <w:rFonts w:ascii="宋体" w:hAnsi="宋体" w:hint="eastAsia"/>
          <w:szCs w:val="21"/>
        </w:rPr>
        <w:t>邮</w:t>
      </w:r>
      <w:proofErr w:type="gramEnd"/>
      <w:r w:rsidRPr="00646B25">
        <w:rPr>
          <w:rFonts w:ascii="宋体" w:hAnsi="宋体" w:hint="eastAsia"/>
          <w:szCs w:val="21"/>
        </w:rPr>
        <w:t xml:space="preserve">    箱：</w:t>
      </w:r>
      <w:r w:rsidRPr="00646B25">
        <w:rPr>
          <w:rFonts w:ascii="宋体" w:hAnsi="宋体"/>
          <w:szCs w:val="21"/>
        </w:rPr>
        <w:t>2424895389@qq.com</w:t>
      </w:r>
    </w:p>
    <w:p w14:paraId="4D1C28C9" w14:textId="77777777" w:rsidR="004F7F7B" w:rsidRPr="00646B25" w:rsidRDefault="004F7F7B" w:rsidP="004F7F7B">
      <w:pPr>
        <w:spacing w:line="324" w:lineRule="auto"/>
        <w:ind w:firstLineChars="200" w:firstLine="420"/>
        <w:rPr>
          <w:rFonts w:ascii="宋体" w:hAnsi="宋体" w:hint="eastAsia"/>
          <w:szCs w:val="21"/>
        </w:rPr>
      </w:pPr>
      <w:r w:rsidRPr="00646B25">
        <w:rPr>
          <w:rFonts w:ascii="宋体" w:hAnsi="宋体" w:hint="eastAsia"/>
          <w:szCs w:val="21"/>
        </w:rPr>
        <w:t>传    真：（0871）63145686</w:t>
      </w:r>
    </w:p>
    <w:p w14:paraId="4C55983C" w14:textId="77777777" w:rsidR="004F7F7B" w:rsidRPr="00646B25" w:rsidRDefault="004F7F7B" w:rsidP="004F7F7B">
      <w:pPr>
        <w:spacing w:line="324" w:lineRule="auto"/>
        <w:ind w:firstLineChars="200" w:firstLine="420"/>
        <w:rPr>
          <w:rFonts w:ascii="宋体" w:hAnsi="宋体" w:cs="宋体" w:hint="eastAsia"/>
          <w:kern w:val="0"/>
          <w:szCs w:val="21"/>
        </w:rPr>
      </w:pPr>
      <w:r w:rsidRPr="00646B25">
        <w:rPr>
          <w:rFonts w:ascii="宋体" w:hAnsi="宋体" w:hint="eastAsia"/>
          <w:szCs w:val="21"/>
        </w:rPr>
        <w:t>电    话：</w:t>
      </w:r>
      <w:r w:rsidRPr="00646B25">
        <w:rPr>
          <w:rFonts w:ascii="宋体" w:hAnsi="宋体" w:cs="宋体"/>
          <w:kern w:val="0"/>
          <w:szCs w:val="21"/>
        </w:rPr>
        <w:t>18087160781、15398575764</w:t>
      </w:r>
    </w:p>
    <w:p w14:paraId="776C2F48" w14:textId="50A3470E" w:rsidR="004552F6" w:rsidRPr="004F7F7B" w:rsidRDefault="004552F6" w:rsidP="00400268">
      <w:pPr>
        <w:spacing w:line="324" w:lineRule="auto"/>
        <w:ind w:firstLineChars="200" w:firstLine="420"/>
        <w:rPr>
          <w:rFonts w:ascii="宋体" w:hAnsi="宋体" w:hint="eastAsia"/>
          <w:szCs w:val="21"/>
        </w:rPr>
      </w:pPr>
    </w:p>
    <w:sectPr w:rsidR="004552F6" w:rsidRPr="004F7F7B"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86434" w14:textId="77777777" w:rsidR="005A6030" w:rsidRDefault="005A6030" w:rsidP="008C30E2">
      <w:r>
        <w:separator/>
      </w:r>
    </w:p>
  </w:endnote>
  <w:endnote w:type="continuationSeparator" w:id="0">
    <w:p w14:paraId="1A3E6290" w14:textId="77777777" w:rsidR="005A6030" w:rsidRDefault="005A6030"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4DB99D4C" w14:textId="55019AC0" w:rsidR="00986EF9" w:rsidRDefault="00986EF9" w:rsidP="00A9049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7F91F" w14:textId="77777777" w:rsidR="005A6030" w:rsidRDefault="005A6030" w:rsidP="008C30E2">
      <w:r>
        <w:separator/>
      </w:r>
    </w:p>
  </w:footnote>
  <w:footnote w:type="continuationSeparator" w:id="0">
    <w:p w14:paraId="36D92552" w14:textId="77777777" w:rsidR="005A6030" w:rsidRDefault="005A6030"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5C7003"/>
    <w:multiLevelType w:val="singleLevel"/>
    <w:tmpl w:val="5E5C7003"/>
    <w:lvl w:ilvl="0">
      <w:start w:val="1"/>
      <w:numFmt w:val="decimal"/>
      <w:suff w:val="nothing"/>
      <w:lvlText w:val="%1、"/>
      <w:lvlJc w:val="left"/>
    </w:lvl>
  </w:abstractNum>
  <w:num w:numId="1" w16cid:durableId="75452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059B3"/>
    <w:rsid w:val="00055559"/>
    <w:rsid w:val="00094BE4"/>
    <w:rsid w:val="00156431"/>
    <w:rsid w:val="001A6AB3"/>
    <w:rsid w:val="001E13AC"/>
    <w:rsid w:val="00242D58"/>
    <w:rsid w:val="002466D6"/>
    <w:rsid w:val="00246F5A"/>
    <w:rsid w:val="00292C69"/>
    <w:rsid w:val="002F5EAB"/>
    <w:rsid w:val="003065D3"/>
    <w:rsid w:val="0031339F"/>
    <w:rsid w:val="00377729"/>
    <w:rsid w:val="00392531"/>
    <w:rsid w:val="0039328F"/>
    <w:rsid w:val="00393482"/>
    <w:rsid w:val="0039454F"/>
    <w:rsid w:val="003C56B0"/>
    <w:rsid w:val="003E17B5"/>
    <w:rsid w:val="00400268"/>
    <w:rsid w:val="00413DAB"/>
    <w:rsid w:val="00433D88"/>
    <w:rsid w:val="004552F6"/>
    <w:rsid w:val="00476FD7"/>
    <w:rsid w:val="00484E7B"/>
    <w:rsid w:val="004C5286"/>
    <w:rsid w:val="004D1CE1"/>
    <w:rsid w:val="004F7F7B"/>
    <w:rsid w:val="005402E0"/>
    <w:rsid w:val="00544D79"/>
    <w:rsid w:val="005A6030"/>
    <w:rsid w:val="00623CBE"/>
    <w:rsid w:val="006A6217"/>
    <w:rsid w:val="006A718D"/>
    <w:rsid w:val="007010F6"/>
    <w:rsid w:val="007046C2"/>
    <w:rsid w:val="00706CF3"/>
    <w:rsid w:val="007163AE"/>
    <w:rsid w:val="00722C23"/>
    <w:rsid w:val="00731F10"/>
    <w:rsid w:val="00765A69"/>
    <w:rsid w:val="0082586C"/>
    <w:rsid w:val="00835509"/>
    <w:rsid w:val="00860AE4"/>
    <w:rsid w:val="00871B12"/>
    <w:rsid w:val="008C30E2"/>
    <w:rsid w:val="008F5551"/>
    <w:rsid w:val="009127A7"/>
    <w:rsid w:val="009863E8"/>
    <w:rsid w:val="00986EF9"/>
    <w:rsid w:val="00A61634"/>
    <w:rsid w:val="00A9049D"/>
    <w:rsid w:val="00AC2224"/>
    <w:rsid w:val="00B051F7"/>
    <w:rsid w:val="00B159FD"/>
    <w:rsid w:val="00B46BE5"/>
    <w:rsid w:val="00B50AF2"/>
    <w:rsid w:val="00BA4909"/>
    <w:rsid w:val="00BA7800"/>
    <w:rsid w:val="00BD4DBE"/>
    <w:rsid w:val="00C05591"/>
    <w:rsid w:val="00C70746"/>
    <w:rsid w:val="00CE533A"/>
    <w:rsid w:val="00D02B43"/>
    <w:rsid w:val="00D80F35"/>
    <w:rsid w:val="00D87BA5"/>
    <w:rsid w:val="00DA3B1C"/>
    <w:rsid w:val="00DF51C4"/>
    <w:rsid w:val="00E033B6"/>
    <w:rsid w:val="00E1760B"/>
    <w:rsid w:val="00E26190"/>
    <w:rsid w:val="00E3500A"/>
    <w:rsid w:val="00E4011D"/>
    <w:rsid w:val="00E46E38"/>
    <w:rsid w:val="00E54B2B"/>
    <w:rsid w:val="00EF1BA2"/>
    <w:rsid w:val="00F732F2"/>
    <w:rsid w:val="00F825AB"/>
    <w:rsid w:val="00FB3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0"/>
    <w:uiPriority w:val="9"/>
    <w:semiHidden/>
    <w:unhideWhenUsed/>
    <w:qFormat/>
    <w:rsid w:val="004552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qFormat/>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basedOn w:val="a"/>
    <w:link w:val="a8"/>
    <w:qFormat/>
    <w:rsid w:val="00B159FD"/>
    <w:rPr>
      <w:rFonts w:ascii="宋体" w:hAnsi="Courier New"/>
      <w:szCs w:val="21"/>
      <w:lang w:val="zh-CN"/>
    </w:rPr>
  </w:style>
  <w:style w:type="character" w:customStyle="1" w:styleId="a8">
    <w:name w:val="纯文本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iPriority w:val="99"/>
    <w:semiHidden/>
    <w:unhideWhenUsed/>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styleId="ab">
    <w:name w:val="Hyperlink"/>
    <w:uiPriority w:val="99"/>
    <w:qFormat/>
    <w:rsid w:val="002466D6"/>
    <w:rPr>
      <w:color w:val="0000FF"/>
      <w:u w:val="single"/>
    </w:rPr>
  </w:style>
  <w:style w:type="paragraph" w:customStyle="1" w:styleId="0">
    <w:name w:val="正文_0"/>
    <w:qFormat/>
    <w:rsid w:val="00A9049D"/>
    <w:pPr>
      <w:widowControl w:val="0"/>
      <w:jc w:val="both"/>
    </w:pPr>
    <w:rPr>
      <w:rFonts w:ascii="Calibri" w:eastAsia="宋体" w:hAnsi="Calibri" w:cs="Times New Roman"/>
    </w:rPr>
  </w:style>
  <w:style w:type="paragraph" w:customStyle="1" w:styleId="378020">
    <w:name w:val="样式 标题 3 + (中文) 黑体 小四 非加粗 段前: 7.8 磅 段后: 0 磅 行距: 固定值 20 磅"/>
    <w:basedOn w:val="3"/>
    <w:qFormat/>
    <w:rsid w:val="004552F6"/>
    <w:pPr>
      <w:spacing w:before="0" w:after="0" w:line="400" w:lineRule="exact"/>
    </w:pPr>
    <w:rPr>
      <w:rFonts w:ascii="Times New Roman" w:eastAsia="黑体" w:hAnsi="Times New Roman" w:cs="宋体"/>
      <w:b w:val="0"/>
      <w:bCs w:val="0"/>
      <w:sz w:val="24"/>
      <w:szCs w:val="20"/>
      <w:lang w:val="zh-CN"/>
    </w:rPr>
  </w:style>
  <w:style w:type="character" w:customStyle="1" w:styleId="30">
    <w:name w:val="标题 3 字符"/>
    <w:basedOn w:val="a0"/>
    <w:link w:val="3"/>
    <w:uiPriority w:val="9"/>
    <w:semiHidden/>
    <w:rsid w:val="004552F6"/>
    <w:rPr>
      <w:rFonts w:ascii="Calibri" w:eastAsia="宋体" w:hAnsi="Calibri"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4</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36</cp:revision>
  <cp:lastPrinted>2024-07-24T02:45:00Z</cp:lastPrinted>
  <dcterms:created xsi:type="dcterms:W3CDTF">2017-11-21T08:35:00Z</dcterms:created>
  <dcterms:modified xsi:type="dcterms:W3CDTF">2025-10-17T01:28:00Z</dcterms:modified>
</cp:coreProperties>
</file>