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D4EC" w14:textId="22750388" w:rsidR="00F43D31" w:rsidRDefault="00E01AF3" w:rsidP="00410454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云南立窑艺术</w:t>
      </w:r>
      <w:proofErr w:type="gramStart"/>
      <w:r>
        <w:rPr>
          <w:rFonts w:asciiTheme="minorEastAsia" w:hAnsiTheme="minorEastAsia" w:hint="eastAsia"/>
          <w:b/>
          <w:sz w:val="32"/>
          <w:szCs w:val="28"/>
        </w:rPr>
        <w:t>文旅产业</w:t>
      </w:r>
      <w:proofErr w:type="gramEnd"/>
      <w:r>
        <w:rPr>
          <w:rFonts w:asciiTheme="minorEastAsia" w:hAnsiTheme="minorEastAsia" w:hint="eastAsia"/>
          <w:b/>
          <w:sz w:val="32"/>
          <w:szCs w:val="28"/>
        </w:rPr>
        <w:t>项目选择社会运营合作单位</w:t>
      </w:r>
    </w:p>
    <w:p w14:paraId="3FBCBA12" w14:textId="03F87BD4" w:rsidR="00F301CD" w:rsidRDefault="00F43D31" w:rsidP="00410454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中标</w:t>
      </w:r>
      <w:r w:rsidR="00F301CD">
        <w:rPr>
          <w:rFonts w:asciiTheme="minorEastAsia" w:hAnsiTheme="minorEastAsia" w:hint="eastAsia"/>
          <w:b/>
          <w:sz w:val="32"/>
          <w:szCs w:val="28"/>
        </w:rPr>
        <w:t>结果公</w:t>
      </w:r>
      <w:r w:rsidR="00C21F27">
        <w:rPr>
          <w:rFonts w:asciiTheme="minorEastAsia" w:hAnsiTheme="minorEastAsia" w:hint="eastAsia"/>
          <w:b/>
          <w:sz w:val="32"/>
          <w:szCs w:val="28"/>
        </w:rPr>
        <w:t>告</w:t>
      </w:r>
    </w:p>
    <w:p w14:paraId="463B1324" w14:textId="0E1EA4D2" w:rsidR="00F301CD" w:rsidRPr="00D95012" w:rsidRDefault="00F301CD" w:rsidP="00F301CD">
      <w:pPr>
        <w:spacing w:line="360" w:lineRule="auto"/>
        <w:ind w:rightChars="-40" w:right="-84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项目名称：</w:t>
      </w:r>
      <w:r w:rsidR="00E01AF3">
        <w:rPr>
          <w:rFonts w:asciiTheme="minorEastAsia" w:hAnsiTheme="minorEastAsia" w:hint="eastAsia"/>
          <w:bCs/>
          <w:szCs w:val="21"/>
        </w:rPr>
        <w:t>云南立窑艺术</w:t>
      </w:r>
      <w:proofErr w:type="gramStart"/>
      <w:r w:rsidR="00E01AF3">
        <w:rPr>
          <w:rFonts w:asciiTheme="minorEastAsia" w:hAnsiTheme="minorEastAsia" w:hint="eastAsia"/>
          <w:bCs/>
          <w:szCs w:val="21"/>
        </w:rPr>
        <w:t>文旅产业</w:t>
      </w:r>
      <w:proofErr w:type="gramEnd"/>
      <w:r w:rsidR="00E01AF3">
        <w:rPr>
          <w:rFonts w:asciiTheme="minorEastAsia" w:hAnsiTheme="minorEastAsia" w:hint="eastAsia"/>
          <w:bCs/>
          <w:szCs w:val="21"/>
        </w:rPr>
        <w:t>项目选择社会运营合作单位</w:t>
      </w:r>
    </w:p>
    <w:p w14:paraId="635A144F" w14:textId="181CA680" w:rsidR="00F301CD" w:rsidRPr="000E5FEA" w:rsidRDefault="00F301CD" w:rsidP="00F301CD">
      <w:pPr>
        <w:spacing w:line="36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项目编号：</w:t>
      </w:r>
      <w:r w:rsidR="00E01AF3">
        <w:rPr>
          <w:rFonts w:asciiTheme="minorEastAsia" w:hAnsiTheme="minorEastAsia"/>
          <w:bCs/>
          <w:szCs w:val="21"/>
        </w:rPr>
        <w:t>KCFW-2026-10571</w:t>
      </w:r>
    </w:p>
    <w:p w14:paraId="11C9F870" w14:textId="25C7914B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人：</w:t>
      </w:r>
      <w:r w:rsidR="00E01AF3">
        <w:rPr>
          <w:rFonts w:asciiTheme="minorEastAsia" w:hAnsiTheme="minorEastAsia" w:hint="eastAsia"/>
          <w:szCs w:val="21"/>
        </w:rPr>
        <w:t>昆明市西山</w:t>
      </w:r>
      <w:proofErr w:type="gramStart"/>
      <w:r w:rsidR="00E01AF3">
        <w:rPr>
          <w:rFonts w:asciiTheme="minorEastAsia" w:hAnsiTheme="minorEastAsia" w:hint="eastAsia"/>
          <w:szCs w:val="21"/>
        </w:rPr>
        <w:t>区产城融合</w:t>
      </w:r>
      <w:proofErr w:type="gramEnd"/>
      <w:r w:rsidR="00E01AF3">
        <w:rPr>
          <w:rFonts w:asciiTheme="minorEastAsia" w:hAnsiTheme="minorEastAsia" w:hint="eastAsia"/>
          <w:szCs w:val="21"/>
        </w:rPr>
        <w:t>投资有限公司</w:t>
      </w:r>
    </w:p>
    <w:p w14:paraId="0C4C9D15" w14:textId="70BA5CA8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代理机构：</w:t>
      </w:r>
      <w:r w:rsidR="00F301CD"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7232F18A" w14:textId="7DB407AE" w:rsidR="00F301CD" w:rsidRPr="000E5FEA" w:rsidRDefault="0000726F" w:rsidP="00F301CD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招标</w:t>
      </w:r>
      <w:r w:rsidR="00F301CD" w:rsidRPr="000E5FEA">
        <w:rPr>
          <w:rFonts w:asciiTheme="minorEastAsia" w:hAnsiTheme="minorEastAsia" w:hint="eastAsia"/>
          <w:b/>
          <w:szCs w:val="21"/>
        </w:rPr>
        <w:t>方式：</w:t>
      </w:r>
      <w:r>
        <w:rPr>
          <w:rFonts w:asciiTheme="minorEastAsia" w:hAnsiTheme="minorEastAsia" w:hint="eastAsia"/>
          <w:szCs w:val="21"/>
        </w:rPr>
        <w:t>公开招标</w:t>
      </w:r>
    </w:p>
    <w:p w14:paraId="25922A1F" w14:textId="2FCE7341" w:rsidR="007335C4" w:rsidRPr="000E5FEA" w:rsidRDefault="00F43D31" w:rsidP="000E5FEA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中标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0" w:name="_Hlk528053469"/>
    </w:p>
    <w:p w14:paraId="61770504" w14:textId="5D59ACB8" w:rsidR="00E34757" w:rsidRPr="002732D2" w:rsidRDefault="0027438A" w:rsidP="00E34757">
      <w:pPr>
        <w:adjustRightInd w:val="0"/>
        <w:snapToGrid w:val="0"/>
        <w:spacing w:line="288" w:lineRule="auto"/>
        <w:ind w:firstLineChars="200" w:firstLine="420"/>
        <w:rPr>
          <w:rFonts w:ascii="宋体" w:hAnsi="宋体"/>
          <w:szCs w:val="21"/>
        </w:rPr>
      </w:pPr>
      <w:r w:rsidRPr="00D3685C">
        <w:rPr>
          <w:rFonts w:ascii="宋体" w:hAnsi="宋体" w:hint="eastAsia"/>
          <w:szCs w:val="21"/>
          <w:u w:val="single"/>
        </w:rPr>
        <w:t>昆明归旅艺术文化有限公司</w:t>
      </w:r>
      <w:r w:rsidRPr="009814D8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中标</w:t>
      </w:r>
      <w:r w:rsidRPr="009814D8">
        <w:rPr>
          <w:rFonts w:ascii="宋体" w:hAnsi="宋体" w:hint="eastAsia"/>
          <w:szCs w:val="21"/>
        </w:rPr>
        <w:t>价：</w:t>
      </w:r>
      <w:r w:rsidRPr="00A50896">
        <w:rPr>
          <w:rFonts w:ascii="宋体" w:hAnsi="宋体" w:hint="eastAsia"/>
          <w:szCs w:val="21"/>
          <w:u w:val="single"/>
        </w:rPr>
        <w:t>固定收益部分的投标报价</w:t>
      </w:r>
      <w:r w:rsidRPr="009814D8">
        <w:rPr>
          <w:rFonts w:ascii="宋体" w:hAnsi="宋体" w:hint="eastAsia"/>
          <w:szCs w:val="21"/>
          <w:u w:val="single"/>
        </w:rPr>
        <w:t>：</w:t>
      </w:r>
      <w:r w:rsidRPr="00A50896">
        <w:rPr>
          <w:rFonts w:ascii="宋体" w:hAnsi="宋体" w:hint="eastAsia"/>
          <w:szCs w:val="21"/>
          <w:u w:val="single"/>
        </w:rPr>
        <w:t>以双方认可的第三方评估机构出具的2026年度土地租金评估金额为招标人固定收益，且招标人固定收益每4年递增</w:t>
      </w:r>
      <w:r>
        <w:rPr>
          <w:rFonts w:ascii="宋体" w:hAnsi="宋体" w:hint="eastAsia"/>
          <w:szCs w:val="21"/>
          <w:u w:val="single"/>
        </w:rPr>
        <w:t>5</w:t>
      </w:r>
      <w:r w:rsidRPr="00A50896">
        <w:rPr>
          <w:rFonts w:ascii="宋体" w:hAnsi="宋体" w:hint="eastAsia"/>
          <w:szCs w:val="21"/>
          <w:u w:val="single"/>
        </w:rPr>
        <w:t>%</w:t>
      </w:r>
      <w:r w:rsidRPr="009814D8">
        <w:rPr>
          <w:rFonts w:ascii="宋体" w:hAnsi="宋体" w:hint="eastAsia"/>
          <w:szCs w:val="21"/>
          <w:u w:val="single"/>
        </w:rPr>
        <w:t>；</w:t>
      </w:r>
      <w:r w:rsidRPr="00A50896">
        <w:rPr>
          <w:rFonts w:ascii="宋体" w:hAnsi="宋体" w:hint="eastAsia"/>
          <w:szCs w:val="21"/>
          <w:u w:val="single"/>
        </w:rPr>
        <w:t>年营业收入不足人民币200.00万元（含）时的分成比例的投标报价</w:t>
      </w:r>
      <w:r w:rsidRPr="009814D8">
        <w:rPr>
          <w:rFonts w:ascii="宋体" w:hAnsi="宋体" w:hint="eastAsia"/>
          <w:szCs w:val="21"/>
          <w:u w:val="single"/>
        </w:rPr>
        <w:t>：</w:t>
      </w:r>
      <w:r w:rsidRPr="00A50896">
        <w:rPr>
          <w:rFonts w:ascii="宋体" w:hAnsi="宋体" w:hint="eastAsia"/>
          <w:szCs w:val="21"/>
          <w:u w:val="single"/>
        </w:rPr>
        <w:t>招标人年营业收入的分成比例为</w:t>
      </w:r>
      <w:r>
        <w:rPr>
          <w:rFonts w:ascii="宋体" w:hAnsi="宋体" w:hint="eastAsia"/>
          <w:szCs w:val="21"/>
          <w:u w:val="single"/>
        </w:rPr>
        <w:t>4</w:t>
      </w:r>
      <w:r w:rsidRPr="00A50896">
        <w:rPr>
          <w:rFonts w:ascii="宋体" w:hAnsi="宋体" w:hint="eastAsia"/>
          <w:szCs w:val="21"/>
          <w:u w:val="single"/>
        </w:rPr>
        <w:t>%，且招标人的分配金额为人民币</w:t>
      </w:r>
      <w:r>
        <w:rPr>
          <w:rFonts w:ascii="宋体" w:hAnsi="宋体" w:hint="eastAsia"/>
          <w:szCs w:val="21"/>
          <w:u w:val="single"/>
        </w:rPr>
        <w:t>8</w:t>
      </w:r>
      <w:r w:rsidRPr="00A50896">
        <w:rPr>
          <w:rFonts w:ascii="宋体" w:hAnsi="宋体" w:hint="eastAsia"/>
          <w:szCs w:val="21"/>
          <w:u w:val="single"/>
        </w:rPr>
        <w:t>万元，不足部分由我方承担</w:t>
      </w:r>
      <w:r w:rsidRPr="009814D8">
        <w:rPr>
          <w:rFonts w:ascii="宋体" w:hAnsi="宋体" w:hint="eastAsia"/>
          <w:szCs w:val="21"/>
          <w:u w:val="single"/>
        </w:rPr>
        <w:t>；</w:t>
      </w:r>
      <w:r w:rsidRPr="00A50896">
        <w:rPr>
          <w:rFonts w:ascii="宋体" w:hAnsi="宋体" w:hint="eastAsia"/>
          <w:szCs w:val="21"/>
          <w:u w:val="single"/>
        </w:rPr>
        <w:t>年营业收入在人民币200.00万元（不含）以上时的分成比例的投标报价</w:t>
      </w:r>
      <w:r w:rsidRPr="009814D8">
        <w:rPr>
          <w:rFonts w:ascii="宋体" w:hAnsi="宋体" w:hint="eastAsia"/>
          <w:szCs w:val="21"/>
          <w:u w:val="single"/>
        </w:rPr>
        <w:t>：</w:t>
      </w:r>
      <w:r w:rsidRPr="00A50896">
        <w:rPr>
          <w:rFonts w:ascii="宋体" w:hAnsi="宋体" w:hint="eastAsia"/>
          <w:szCs w:val="21"/>
          <w:u w:val="single"/>
        </w:rPr>
        <w:t>招标人年营业收入的分成比例为</w:t>
      </w:r>
      <w:r>
        <w:rPr>
          <w:rFonts w:ascii="宋体" w:hAnsi="宋体" w:hint="eastAsia"/>
          <w:szCs w:val="21"/>
          <w:u w:val="single"/>
        </w:rPr>
        <w:t>4</w:t>
      </w:r>
      <w:r w:rsidRPr="00A50896">
        <w:rPr>
          <w:rFonts w:ascii="宋体" w:hAnsi="宋体" w:hint="eastAsia"/>
          <w:szCs w:val="21"/>
          <w:u w:val="single"/>
        </w:rPr>
        <w:t>%</w:t>
      </w:r>
      <w:r w:rsidRPr="009814D8">
        <w:rPr>
          <w:rFonts w:ascii="宋体" w:hAnsi="宋体" w:hint="eastAsia"/>
          <w:szCs w:val="21"/>
        </w:rPr>
        <w:t>；</w:t>
      </w:r>
      <w:r w:rsidRPr="00A50896">
        <w:rPr>
          <w:rFonts w:ascii="宋体" w:hAnsi="宋体" w:hint="eastAsia"/>
          <w:szCs w:val="21"/>
        </w:rPr>
        <w:t>运营期限承诺</w:t>
      </w:r>
      <w:r w:rsidRPr="009814D8">
        <w:rPr>
          <w:rFonts w:ascii="宋体" w:hAnsi="宋体" w:hint="eastAsia"/>
          <w:szCs w:val="21"/>
        </w:rPr>
        <w:t>：</w:t>
      </w:r>
      <w:r w:rsidRPr="00A50896">
        <w:rPr>
          <w:rFonts w:ascii="宋体" w:hAnsi="宋体" w:hint="eastAsia"/>
          <w:szCs w:val="21"/>
          <w:u w:val="single"/>
        </w:rPr>
        <w:t>自合同签订生效之日起9年；其</w:t>
      </w:r>
      <w:r w:rsidRPr="00FA083F">
        <w:rPr>
          <w:rFonts w:ascii="宋体" w:hAnsi="宋体" w:hint="eastAsia"/>
          <w:szCs w:val="21"/>
          <w:u w:val="single"/>
        </w:rPr>
        <w:t>中：项目建设期为6个月（建设期不包含在9年的运营期内）</w:t>
      </w:r>
      <w:r w:rsidRPr="00FA083F">
        <w:rPr>
          <w:rFonts w:ascii="宋体" w:hAnsi="宋体" w:hint="eastAsia"/>
          <w:szCs w:val="21"/>
        </w:rPr>
        <w:t>；</w:t>
      </w:r>
      <w:r w:rsidRPr="00FA083F">
        <w:rPr>
          <w:rFonts w:ascii="宋体" w:hAnsi="宋体" w:hint="eastAsia"/>
        </w:rPr>
        <w:t>其它说明</w:t>
      </w:r>
      <w:r w:rsidRPr="00FA083F">
        <w:rPr>
          <w:rFonts w:ascii="宋体" w:hAnsi="宋体" w:hint="eastAsia"/>
          <w:szCs w:val="21"/>
        </w:rPr>
        <w:t>：</w:t>
      </w:r>
      <w:r w:rsidRPr="00FA083F">
        <w:rPr>
          <w:rFonts w:ascii="宋体" w:hAnsi="宋体" w:hint="eastAsia"/>
          <w:szCs w:val="21"/>
          <w:u w:val="single"/>
        </w:rPr>
        <w:t>投标有效期：90日历天，从投标截止之日算起</w:t>
      </w:r>
      <w:r w:rsidR="00E34757" w:rsidRPr="001C71C3">
        <w:rPr>
          <w:rFonts w:ascii="宋体" w:hAnsi="宋体" w:hint="eastAsia"/>
          <w:szCs w:val="21"/>
        </w:rPr>
        <w:t>。</w:t>
      </w:r>
    </w:p>
    <w:p w14:paraId="70C891EE" w14:textId="77777777" w:rsidR="00522A8C" w:rsidRPr="009D509C" w:rsidRDefault="00522A8C" w:rsidP="00E4592B">
      <w:pPr>
        <w:spacing w:line="36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2F4CB2FA" w:rsidR="007335C4" w:rsidRDefault="00E01AF3" w:rsidP="00E4592B">
      <w:pPr>
        <w:spacing w:line="360" w:lineRule="auto"/>
        <w:ind w:firstLineChars="200" w:firstLine="42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昆明市西山</w:t>
      </w:r>
      <w:proofErr w:type="gramStart"/>
      <w:r>
        <w:rPr>
          <w:rFonts w:asciiTheme="minorEastAsia" w:hAnsiTheme="minorEastAsia" w:hint="eastAsia"/>
          <w:szCs w:val="21"/>
        </w:rPr>
        <w:t>区产城融合</w:t>
      </w:r>
      <w:proofErr w:type="gramEnd"/>
      <w:r>
        <w:rPr>
          <w:rFonts w:asciiTheme="minorEastAsia" w:hAnsiTheme="minorEastAsia" w:hint="eastAsia"/>
          <w:szCs w:val="21"/>
        </w:rPr>
        <w:t>投资有限公司</w:t>
      </w:r>
    </w:p>
    <w:p w14:paraId="034B5AA1" w14:textId="77777777" w:rsidR="00C21F27" w:rsidRPr="009D509C" w:rsidRDefault="00C21F27" w:rsidP="00E4592B">
      <w:pPr>
        <w:spacing w:line="36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p w14:paraId="09A74FF9" w14:textId="0E9B372C" w:rsidR="007335C4" w:rsidRDefault="006151E2" w:rsidP="00E4592B">
      <w:pPr>
        <w:spacing w:line="36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27438A">
        <w:rPr>
          <w:rFonts w:ascii="宋体" w:eastAsia="宋体" w:hAnsi="宋体" w:cs="Calibri" w:hint="eastAsia"/>
          <w:szCs w:val="21"/>
        </w:rPr>
        <w:t>6</w:t>
      </w:r>
      <w:r>
        <w:rPr>
          <w:rFonts w:ascii="宋体" w:eastAsia="宋体" w:hAnsi="宋体" w:cs="Calibri" w:hint="eastAsia"/>
          <w:szCs w:val="21"/>
        </w:rPr>
        <w:t>年</w:t>
      </w:r>
      <w:r w:rsidR="0027438A">
        <w:rPr>
          <w:rFonts w:ascii="宋体" w:eastAsia="宋体" w:hAnsi="宋体" w:cs="Calibri" w:hint="eastAsia"/>
          <w:szCs w:val="21"/>
        </w:rPr>
        <w:t>03</w:t>
      </w:r>
      <w:r>
        <w:rPr>
          <w:rFonts w:ascii="宋体" w:eastAsia="宋体" w:hAnsi="宋体" w:cs="Calibri" w:hint="eastAsia"/>
          <w:szCs w:val="21"/>
        </w:rPr>
        <w:t>月</w:t>
      </w:r>
      <w:r w:rsidR="0027438A">
        <w:rPr>
          <w:rFonts w:ascii="宋体" w:eastAsia="宋体" w:hAnsi="宋体" w:cs="Calibri" w:hint="eastAsia"/>
          <w:szCs w:val="21"/>
        </w:rPr>
        <w:t>27</w:t>
      </w:r>
      <w:r>
        <w:rPr>
          <w:rFonts w:ascii="宋体" w:eastAsia="宋体" w:hAnsi="宋体" w:cs="Calibri" w:hint="eastAsia"/>
          <w:szCs w:val="21"/>
        </w:rPr>
        <w:t>日</w:t>
      </w:r>
      <w:bookmarkEnd w:id="0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B9E05" w14:textId="77777777" w:rsidR="00194B26" w:rsidRDefault="00194B26">
      <w:r>
        <w:separator/>
      </w:r>
    </w:p>
  </w:endnote>
  <w:endnote w:type="continuationSeparator" w:id="0">
    <w:p w14:paraId="53664354" w14:textId="77777777" w:rsidR="00194B26" w:rsidRDefault="00194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F244D" w14:textId="77777777" w:rsidR="00194B26" w:rsidRDefault="00194B26">
      <w:r>
        <w:separator/>
      </w:r>
    </w:p>
  </w:footnote>
  <w:footnote w:type="continuationSeparator" w:id="0">
    <w:p w14:paraId="0F8230FF" w14:textId="77777777" w:rsidR="00194B26" w:rsidRDefault="00194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726F"/>
    <w:rsid w:val="00025418"/>
    <w:rsid w:val="000320E0"/>
    <w:rsid w:val="00034C87"/>
    <w:rsid w:val="00044EB6"/>
    <w:rsid w:val="00045677"/>
    <w:rsid w:val="00045AF1"/>
    <w:rsid w:val="00065885"/>
    <w:rsid w:val="00066DE5"/>
    <w:rsid w:val="00084DE2"/>
    <w:rsid w:val="0009152E"/>
    <w:rsid w:val="00096CA3"/>
    <w:rsid w:val="000A04AC"/>
    <w:rsid w:val="000B1FEB"/>
    <w:rsid w:val="000C15A6"/>
    <w:rsid w:val="000C257A"/>
    <w:rsid w:val="000D10BE"/>
    <w:rsid w:val="000D28B0"/>
    <w:rsid w:val="000E13F1"/>
    <w:rsid w:val="000E3AC1"/>
    <w:rsid w:val="000E5FEA"/>
    <w:rsid w:val="00117D6B"/>
    <w:rsid w:val="001242E1"/>
    <w:rsid w:val="00124521"/>
    <w:rsid w:val="0013041D"/>
    <w:rsid w:val="00130DA2"/>
    <w:rsid w:val="00142F81"/>
    <w:rsid w:val="001461AD"/>
    <w:rsid w:val="00172709"/>
    <w:rsid w:val="00172A22"/>
    <w:rsid w:val="00174005"/>
    <w:rsid w:val="00194B26"/>
    <w:rsid w:val="001A1A98"/>
    <w:rsid w:val="001A2D29"/>
    <w:rsid w:val="001B077C"/>
    <w:rsid w:val="001B1CE6"/>
    <w:rsid w:val="001B2A50"/>
    <w:rsid w:val="001B59FB"/>
    <w:rsid w:val="001C784C"/>
    <w:rsid w:val="001D4A04"/>
    <w:rsid w:val="001E058C"/>
    <w:rsid w:val="001F0EB1"/>
    <w:rsid w:val="001F3386"/>
    <w:rsid w:val="001F763A"/>
    <w:rsid w:val="00232EB8"/>
    <w:rsid w:val="00245E44"/>
    <w:rsid w:val="002735EF"/>
    <w:rsid w:val="0027438A"/>
    <w:rsid w:val="00274B30"/>
    <w:rsid w:val="0029049D"/>
    <w:rsid w:val="002923A0"/>
    <w:rsid w:val="00295E7C"/>
    <w:rsid w:val="00297D2F"/>
    <w:rsid w:val="002A4F46"/>
    <w:rsid w:val="002B2132"/>
    <w:rsid w:val="002B4B28"/>
    <w:rsid w:val="002B7FC0"/>
    <w:rsid w:val="002B7FEC"/>
    <w:rsid w:val="002C1ED4"/>
    <w:rsid w:val="002C30B0"/>
    <w:rsid w:val="002D5809"/>
    <w:rsid w:val="00301836"/>
    <w:rsid w:val="003071F5"/>
    <w:rsid w:val="0032063C"/>
    <w:rsid w:val="00334107"/>
    <w:rsid w:val="00335C3D"/>
    <w:rsid w:val="003943F4"/>
    <w:rsid w:val="003C43B9"/>
    <w:rsid w:val="003D2561"/>
    <w:rsid w:val="003E02F7"/>
    <w:rsid w:val="003E074D"/>
    <w:rsid w:val="003E0EDE"/>
    <w:rsid w:val="003F5F21"/>
    <w:rsid w:val="004008CF"/>
    <w:rsid w:val="00404541"/>
    <w:rsid w:val="00410454"/>
    <w:rsid w:val="004136C4"/>
    <w:rsid w:val="004158B7"/>
    <w:rsid w:val="004315DF"/>
    <w:rsid w:val="0044080C"/>
    <w:rsid w:val="00441F62"/>
    <w:rsid w:val="004512E0"/>
    <w:rsid w:val="004539D6"/>
    <w:rsid w:val="00453E64"/>
    <w:rsid w:val="00455E8C"/>
    <w:rsid w:val="00473815"/>
    <w:rsid w:val="004771C9"/>
    <w:rsid w:val="00477ED4"/>
    <w:rsid w:val="0048307A"/>
    <w:rsid w:val="00484246"/>
    <w:rsid w:val="00485881"/>
    <w:rsid w:val="00495527"/>
    <w:rsid w:val="0049772E"/>
    <w:rsid w:val="004A0496"/>
    <w:rsid w:val="004A39FE"/>
    <w:rsid w:val="004A5E9D"/>
    <w:rsid w:val="004B2821"/>
    <w:rsid w:val="004C2CEC"/>
    <w:rsid w:val="004C61CF"/>
    <w:rsid w:val="004C6256"/>
    <w:rsid w:val="004C66E2"/>
    <w:rsid w:val="004D16EF"/>
    <w:rsid w:val="004D682F"/>
    <w:rsid w:val="004E16FC"/>
    <w:rsid w:val="004F1570"/>
    <w:rsid w:val="004F1FCF"/>
    <w:rsid w:val="004F7D52"/>
    <w:rsid w:val="005145AB"/>
    <w:rsid w:val="00516592"/>
    <w:rsid w:val="00516BB5"/>
    <w:rsid w:val="00522A8C"/>
    <w:rsid w:val="0053692A"/>
    <w:rsid w:val="00536A67"/>
    <w:rsid w:val="00540A6F"/>
    <w:rsid w:val="00561509"/>
    <w:rsid w:val="00575F7E"/>
    <w:rsid w:val="005943A9"/>
    <w:rsid w:val="00594565"/>
    <w:rsid w:val="005A4F55"/>
    <w:rsid w:val="005B5D7E"/>
    <w:rsid w:val="005B612F"/>
    <w:rsid w:val="005C21B3"/>
    <w:rsid w:val="005D505F"/>
    <w:rsid w:val="005D5513"/>
    <w:rsid w:val="005E11C8"/>
    <w:rsid w:val="005F0695"/>
    <w:rsid w:val="00603420"/>
    <w:rsid w:val="00611F6D"/>
    <w:rsid w:val="006151E2"/>
    <w:rsid w:val="0061622F"/>
    <w:rsid w:val="00622A92"/>
    <w:rsid w:val="00636934"/>
    <w:rsid w:val="00637F5F"/>
    <w:rsid w:val="00655B09"/>
    <w:rsid w:val="00665ABD"/>
    <w:rsid w:val="00670F54"/>
    <w:rsid w:val="00675727"/>
    <w:rsid w:val="006866D7"/>
    <w:rsid w:val="006873FF"/>
    <w:rsid w:val="00692D43"/>
    <w:rsid w:val="00697D5E"/>
    <w:rsid w:val="006C2AEA"/>
    <w:rsid w:val="006D2F98"/>
    <w:rsid w:val="006D51B4"/>
    <w:rsid w:val="006D5C22"/>
    <w:rsid w:val="006E2F48"/>
    <w:rsid w:val="006F1AE7"/>
    <w:rsid w:val="00701A46"/>
    <w:rsid w:val="00702EE3"/>
    <w:rsid w:val="007067CF"/>
    <w:rsid w:val="00712330"/>
    <w:rsid w:val="007123C2"/>
    <w:rsid w:val="007261AA"/>
    <w:rsid w:val="007335C4"/>
    <w:rsid w:val="0074228A"/>
    <w:rsid w:val="00744F9F"/>
    <w:rsid w:val="00745592"/>
    <w:rsid w:val="00771BA3"/>
    <w:rsid w:val="00772E28"/>
    <w:rsid w:val="0078242C"/>
    <w:rsid w:val="00787AED"/>
    <w:rsid w:val="00792B3E"/>
    <w:rsid w:val="007931AD"/>
    <w:rsid w:val="00797AEE"/>
    <w:rsid w:val="007A3AB0"/>
    <w:rsid w:val="007C3954"/>
    <w:rsid w:val="007C3A11"/>
    <w:rsid w:val="007D0776"/>
    <w:rsid w:val="007E7382"/>
    <w:rsid w:val="008042C5"/>
    <w:rsid w:val="00806B2C"/>
    <w:rsid w:val="0082614E"/>
    <w:rsid w:val="00826DE4"/>
    <w:rsid w:val="00830DCB"/>
    <w:rsid w:val="00842039"/>
    <w:rsid w:val="00880F89"/>
    <w:rsid w:val="008A719B"/>
    <w:rsid w:val="008A7EDA"/>
    <w:rsid w:val="008C5D82"/>
    <w:rsid w:val="008C64E5"/>
    <w:rsid w:val="008F3933"/>
    <w:rsid w:val="008F4A21"/>
    <w:rsid w:val="008F6006"/>
    <w:rsid w:val="00901726"/>
    <w:rsid w:val="00925E53"/>
    <w:rsid w:val="009301E9"/>
    <w:rsid w:val="009327C3"/>
    <w:rsid w:val="00937426"/>
    <w:rsid w:val="00941C28"/>
    <w:rsid w:val="0094412F"/>
    <w:rsid w:val="009506D3"/>
    <w:rsid w:val="00961144"/>
    <w:rsid w:val="00962A58"/>
    <w:rsid w:val="009652D9"/>
    <w:rsid w:val="00983C21"/>
    <w:rsid w:val="009868CD"/>
    <w:rsid w:val="009A6B99"/>
    <w:rsid w:val="009B09F8"/>
    <w:rsid w:val="009B44EE"/>
    <w:rsid w:val="009D509C"/>
    <w:rsid w:val="009F43B1"/>
    <w:rsid w:val="00A01755"/>
    <w:rsid w:val="00A15661"/>
    <w:rsid w:val="00A246DE"/>
    <w:rsid w:val="00A46704"/>
    <w:rsid w:val="00A512E4"/>
    <w:rsid w:val="00A804DF"/>
    <w:rsid w:val="00A86380"/>
    <w:rsid w:val="00A86ED3"/>
    <w:rsid w:val="00A873A2"/>
    <w:rsid w:val="00AB52C2"/>
    <w:rsid w:val="00AC0A0D"/>
    <w:rsid w:val="00AD0607"/>
    <w:rsid w:val="00AD29DE"/>
    <w:rsid w:val="00AF39A0"/>
    <w:rsid w:val="00B106D6"/>
    <w:rsid w:val="00B33E23"/>
    <w:rsid w:val="00B439F6"/>
    <w:rsid w:val="00B63E7D"/>
    <w:rsid w:val="00B70DEE"/>
    <w:rsid w:val="00B75D9A"/>
    <w:rsid w:val="00B84968"/>
    <w:rsid w:val="00B8696E"/>
    <w:rsid w:val="00BA6F05"/>
    <w:rsid w:val="00BD5490"/>
    <w:rsid w:val="00BE3EF6"/>
    <w:rsid w:val="00BF20A0"/>
    <w:rsid w:val="00C11FD6"/>
    <w:rsid w:val="00C21F27"/>
    <w:rsid w:val="00C3779A"/>
    <w:rsid w:val="00C43CED"/>
    <w:rsid w:val="00C55CF9"/>
    <w:rsid w:val="00C85295"/>
    <w:rsid w:val="00CA1C4D"/>
    <w:rsid w:val="00CA58B7"/>
    <w:rsid w:val="00CB0C16"/>
    <w:rsid w:val="00CB6F50"/>
    <w:rsid w:val="00CC44E4"/>
    <w:rsid w:val="00CC5E4D"/>
    <w:rsid w:val="00CC6B2E"/>
    <w:rsid w:val="00CD6344"/>
    <w:rsid w:val="00CE48B0"/>
    <w:rsid w:val="00CF0B10"/>
    <w:rsid w:val="00CF12AD"/>
    <w:rsid w:val="00CF20F7"/>
    <w:rsid w:val="00CF3CC2"/>
    <w:rsid w:val="00CF5B12"/>
    <w:rsid w:val="00D01A2E"/>
    <w:rsid w:val="00D05C7E"/>
    <w:rsid w:val="00D165D4"/>
    <w:rsid w:val="00D313AD"/>
    <w:rsid w:val="00D37553"/>
    <w:rsid w:val="00D41FAF"/>
    <w:rsid w:val="00D63049"/>
    <w:rsid w:val="00D64748"/>
    <w:rsid w:val="00D659D0"/>
    <w:rsid w:val="00D66774"/>
    <w:rsid w:val="00D70D00"/>
    <w:rsid w:val="00D74A29"/>
    <w:rsid w:val="00D85FF8"/>
    <w:rsid w:val="00D95012"/>
    <w:rsid w:val="00DE5C84"/>
    <w:rsid w:val="00E01AF3"/>
    <w:rsid w:val="00E0549B"/>
    <w:rsid w:val="00E114BE"/>
    <w:rsid w:val="00E32137"/>
    <w:rsid w:val="00E33A80"/>
    <w:rsid w:val="00E3408B"/>
    <w:rsid w:val="00E34757"/>
    <w:rsid w:val="00E4592B"/>
    <w:rsid w:val="00E46BE0"/>
    <w:rsid w:val="00E542FB"/>
    <w:rsid w:val="00E72FF9"/>
    <w:rsid w:val="00E8724D"/>
    <w:rsid w:val="00EA6A83"/>
    <w:rsid w:val="00EA704C"/>
    <w:rsid w:val="00EB2AD9"/>
    <w:rsid w:val="00EC1023"/>
    <w:rsid w:val="00EC6023"/>
    <w:rsid w:val="00EC6712"/>
    <w:rsid w:val="00EE3895"/>
    <w:rsid w:val="00EE5255"/>
    <w:rsid w:val="00EF0D67"/>
    <w:rsid w:val="00EF5238"/>
    <w:rsid w:val="00EF7BDE"/>
    <w:rsid w:val="00F01500"/>
    <w:rsid w:val="00F02EBA"/>
    <w:rsid w:val="00F10F09"/>
    <w:rsid w:val="00F20BBD"/>
    <w:rsid w:val="00F21253"/>
    <w:rsid w:val="00F21E35"/>
    <w:rsid w:val="00F263BF"/>
    <w:rsid w:val="00F301CD"/>
    <w:rsid w:val="00F421AE"/>
    <w:rsid w:val="00F43D31"/>
    <w:rsid w:val="00F45FB6"/>
    <w:rsid w:val="00F51E76"/>
    <w:rsid w:val="00F532F7"/>
    <w:rsid w:val="00F641D0"/>
    <w:rsid w:val="00F66BB2"/>
    <w:rsid w:val="00F827B5"/>
    <w:rsid w:val="00F863B8"/>
    <w:rsid w:val="00F9027D"/>
    <w:rsid w:val="00F951EC"/>
    <w:rsid w:val="00F96085"/>
    <w:rsid w:val="00FD1175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4294966387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212</cp:revision>
  <cp:lastPrinted>2018-11-23T03:27:00Z</cp:lastPrinted>
  <dcterms:created xsi:type="dcterms:W3CDTF">2014-07-01T10:07:00Z</dcterms:created>
  <dcterms:modified xsi:type="dcterms:W3CDTF">2026-03-23T07:17:00Z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