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7419C" w14:textId="65C14028" w:rsidR="003E0EDE" w:rsidRPr="009764E3" w:rsidRDefault="00C44231" w:rsidP="00086482">
      <w:pPr>
        <w:spacing w:line="360" w:lineRule="auto"/>
        <w:jc w:val="center"/>
        <w:rPr>
          <w:rFonts w:asciiTheme="minorEastAsia" w:hAnsiTheme="minorEastAsia"/>
          <w:b/>
          <w:sz w:val="40"/>
          <w:szCs w:val="36"/>
        </w:rPr>
      </w:pPr>
      <w:r>
        <w:rPr>
          <w:rFonts w:asciiTheme="minorEastAsia" w:hAnsiTheme="minorEastAsia" w:hint="eastAsia"/>
          <w:b/>
          <w:sz w:val="40"/>
          <w:szCs w:val="36"/>
        </w:rPr>
        <w:t>成交</w:t>
      </w:r>
      <w:r w:rsidR="00B75900" w:rsidRPr="009764E3">
        <w:rPr>
          <w:rFonts w:asciiTheme="minorEastAsia" w:hAnsiTheme="minorEastAsia" w:hint="eastAsia"/>
          <w:b/>
          <w:sz w:val="40"/>
          <w:szCs w:val="36"/>
        </w:rPr>
        <w:t>结果公告</w:t>
      </w:r>
    </w:p>
    <w:p w14:paraId="544CC407" w14:textId="47F561B8" w:rsidR="003C43B9" w:rsidRPr="009764E3" w:rsidRDefault="00540B23" w:rsidP="00033C51">
      <w:pPr>
        <w:spacing w:beforeLines="100" w:before="312" w:line="360" w:lineRule="auto"/>
        <w:ind w:rightChars="-40" w:right="-84"/>
        <w:rPr>
          <w:rFonts w:asciiTheme="minorEastAsia" w:hAnsiTheme="minorEastAsia"/>
          <w:szCs w:val="21"/>
        </w:rPr>
      </w:pPr>
      <w:r w:rsidRPr="009764E3">
        <w:rPr>
          <w:rFonts w:asciiTheme="minorEastAsia" w:hAnsiTheme="minorEastAsia" w:hint="eastAsia"/>
          <w:b/>
          <w:szCs w:val="21"/>
        </w:rPr>
        <w:t>一、项目编号</w:t>
      </w:r>
      <w:r w:rsidR="00274B30" w:rsidRPr="009764E3">
        <w:rPr>
          <w:rFonts w:asciiTheme="minorEastAsia" w:hAnsiTheme="minorEastAsia" w:hint="eastAsia"/>
          <w:b/>
          <w:szCs w:val="21"/>
        </w:rPr>
        <w:t>：</w:t>
      </w:r>
      <w:r w:rsidR="00AF18FD">
        <w:rPr>
          <w:rFonts w:asciiTheme="minorEastAsia" w:hAnsiTheme="minorEastAsia"/>
          <w:szCs w:val="21"/>
        </w:rPr>
        <w:t>KCFW-2026-10672</w:t>
      </w:r>
    </w:p>
    <w:p w14:paraId="20092FE4" w14:textId="384A6C0E" w:rsidR="00937426" w:rsidRPr="00021447" w:rsidRDefault="002130CA" w:rsidP="00B06341">
      <w:pPr>
        <w:spacing w:line="360" w:lineRule="auto"/>
        <w:ind w:left="1476" w:hangingChars="700" w:hanging="1476"/>
        <w:rPr>
          <w:rFonts w:asciiTheme="minorEastAsia" w:hAnsiTheme="minorEastAsia"/>
          <w:szCs w:val="21"/>
        </w:rPr>
      </w:pPr>
      <w:r w:rsidRPr="009764E3">
        <w:rPr>
          <w:rFonts w:asciiTheme="minorEastAsia" w:hAnsiTheme="minorEastAsia" w:hint="eastAsia"/>
          <w:b/>
          <w:szCs w:val="21"/>
        </w:rPr>
        <w:t>二、项目名称</w:t>
      </w:r>
      <w:r w:rsidR="00937426" w:rsidRPr="009764E3">
        <w:rPr>
          <w:rFonts w:asciiTheme="minorEastAsia" w:hAnsiTheme="minorEastAsia" w:hint="eastAsia"/>
          <w:b/>
          <w:szCs w:val="21"/>
        </w:rPr>
        <w:t>：</w:t>
      </w:r>
      <w:r w:rsidR="00AF18FD">
        <w:rPr>
          <w:rFonts w:asciiTheme="minorEastAsia" w:hAnsiTheme="minorEastAsia" w:hint="eastAsia"/>
          <w:szCs w:val="21"/>
        </w:rPr>
        <w:t>昆明市西山区中小学幼儿园布局布点专项规划（二次）</w:t>
      </w:r>
    </w:p>
    <w:p w14:paraId="24D017AC" w14:textId="2D14580F" w:rsidR="00983F7F" w:rsidRPr="009764E3" w:rsidRDefault="009A6592" w:rsidP="00080C1B">
      <w:pPr>
        <w:spacing w:line="360" w:lineRule="auto"/>
        <w:rPr>
          <w:rFonts w:asciiTheme="minorEastAsia" w:hAnsiTheme="minorEastAsia"/>
          <w:b/>
          <w:szCs w:val="21"/>
        </w:rPr>
      </w:pPr>
      <w:r w:rsidRPr="009764E3">
        <w:rPr>
          <w:rFonts w:asciiTheme="minorEastAsia" w:hAnsiTheme="minorEastAsia" w:hint="eastAsia"/>
          <w:b/>
          <w:szCs w:val="21"/>
        </w:rPr>
        <w:t>三、</w:t>
      </w:r>
      <w:r w:rsidR="00530EFB">
        <w:rPr>
          <w:rFonts w:asciiTheme="minorEastAsia" w:hAnsiTheme="minorEastAsia" w:hint="eastAsia"/>
          <w:b/>
          <w:szCs w:val="21"/>
        </w:rPr>
        <w:t>成交</w:t>
      </w:r>
      <w:r w:rsidRPr="009764E3">
        <w:rPr>
          <w:rFonts w:asciiTheme="minorEastAsia" w:hAnsiTheme="minorEastAsia" w:hint="eastAsia"/>
          <w:b/>
          <w:szCs w:val="21"/>
        </w:rPr>
        <w:t>信息</w:t>
      </w:r>
      <w:r w:rsidR="00274B30" w:rsidRPr="009764E3">
        <w:rPr>
          <w:rFonts w:asciiTheme="minorEastAsia" w:hAnsiTheme="minorEastAsia" w:hint="eastAsia"/>
          <w:b/>
          <w:szCs w:val="21"/>
        </w:rPr>
        <w:t>：</w:t>
      </w:r>
    </w:p>
    <w:p w14:paraId="1E71C9C8" w14:textId="37CFDCEB" w:rsidR="00983F7F" w:rsidRPr="009764E3" w:rsidRDefault="00983F7F" w:rsidP="00983F7F">
      <w:pPr>
        <w:spacing w:line="360" w:lineRule="auto"/>
        <w:ind w:firstLineChars="200" w:firstLine="420"/>
        <w:rPr>
          <w:rFonts w:asciiTheme="minorEastAsia" w:hAnsiTheme="minorEastAsia"/>
          <w:szCs w:val="21"/>
        </w:rPr>
      </w:pPr>
      <w:r w:rsidRPr="009764E3">
        <w:rPr>
          <w:rFonts w:asciiTheme="minorEastAsia" w:hAnsiTheme="minorEastAsia" w:hint="eastAsia"/>
          <w:szCs w:val="21"/>
        </w:rPr>
        <w:t>供应商名称：</w:t>
      </w:r>
      <w:r w:rsidR="00B91DFA" w:rsidRPr="00B91DFA">
        <w:rPr>
          <w:rFonts w:asciiTheme="minorEastAsia" w:hAnsiTheme="minorEastAsia"/>
          <w:szCs w:val="21"/>
        </w:rPr>
        <w:t>昆明市规划设计研究院有限公司</w:t>
      </w:r>
    </w:p>
    <w:p w14:paraId="0E56B93A" w14:textId="2895D495" w:rsidR="00983F7F" w:rsidRPr="009764E3" w:rsidRDefault="00983F7F" w:rsidP="00983F7F">
      <w:pPr>
        <w:spacing w:line="360" w:lineRule="auto"/>
        <w:ind w:firstLineChars="200" w:firstLine="420"/>
        <w:rPr>
          <w:rFonts w:asciiTheme="minorEastAsia" w:hAnsiTheme="minorEastAsia"/>
          <w:szCs w:val="21"/>
        </w:rPr>
      </w:pPr>
      <w:r w:rsidRPr="009764E3">
        <w:rPr>
          <w:rFonts w:asciiTheme="minorEastAsia" w:hAnsiTheme="minorEastAsia" w:hint="eastAsia"/>
          <w:szCs w:val="21"/>
        </w:rPr>
        <w:t>供应商地址：</w:t>
      </w:r>
      <w:r w:rsidR="00B91DFA" w:rsidRPr="00B91DFA">
        <w:rPr>
          <w:rFonts w:asciiTheme="minorEastAsia" w:hAnsiTheme="minorEastAsia"/>
          <w:szCs w:val="21"/>
        </w:rPr>
        <w:t>云南省昆明市盘龙区尚义街213号</w:t>
      </w:r>
    </w:p>
    <w:p w14:paraId="095B60DF" w14:textId="23306CED" w:rsidR="00AE6C0E" w:rsidRPr="009764E3" w:rsidRDefault="00530EFB" w:rsidP="000902D0">
      <w:pPr>
        <w:spacing w:line="360" w:lineRule="auto"/>
        <w:ind w:firstLineChars="200" w:firstLine="420"/>
        <w:rPr>
          <w:rFonts w:asciiTheme="minorEastAsia" w:hAnsiTheme="minorEastAsia"/>
          <w:szCs w:val="21"/>
        </w:rPr>
      </w:pPr>
      <w:r>
        <w:rPr>
          <w:rFonts w:asciiTheme="minorEastAsia" w:hAnsiTheme="minorEastAsia" w:hint="eastAsia"/>
          <w:szCs w:val="21"/>
        </w:rPr>
        <w:t>成交</w:t>
      </w:r>
      <w:r w:rsidR="00983F7F" w:rsidRPr="009764E3">
        <w:rPr>
          <w:rFonts w:asciiTheme="minorEastAsia" w:hAnsiTheme="minorEastAsia" w:hint="eastAsia"/>
          <w:szCs w:val="21"/>
        </w:rPr>
        <w:t>金额：</w:t>
      </w:r>
      <w:r w:rsidR="00B91DFA" w:rsidRPr="00B91DFA">
        <w:rPr>
          <w:rFonts w:asciiTheme="minorEastAsia" w:hAnsiTheme="minorEastAsia"/>
          <w:szCs w:val="21"/>
        </w:rPr>
        <w:t>小写：¥438000.00元（大写：人民币</w:t>
      </w:r>
      <w:proofErr w:type="gramStart"/>
      <w:r w:rsidR="00B91DFA" w:rsidRPr="00B91DFA">
        <w:rPr>
          <w:rFonts w:asciiTheme="minorEastAsia" w:hAnsiTheme="minorEastAsia"/>
          <w:szCs w:val="21"/>
        </w:rPr>
        <w:t>肆拾叁万捌仟</w:t>
      </w:r>
      <w:proofErr w:type="gramEnd"/>
      <w:r w:rsidR="00B91DFA" w:rsidRPr="00B91DFA">
        <w:rPr>
          <w:rFonts w:asciiTheme="minorEastAsia" w:hAnsiTheme="minorEastAsia"/>
          <w:szCs w:val="21"/>
        </w:rPr>
        <w:t>元整）</w:t>
      </w:r>
    </w:p>
    <w:p w14:paraId="3A05488D" w14:textId="5464E682" w:rsidR="00DE7414" w:rsidRPr="009764E3" w:rsidRDefault="00DE7414" w:rsidP="00DE7414">
      <w:pPr>
        <w:spacing w:line="360" w:lineRule="auto"/>
        <w:rPr>
          <w:rFonts w:asciiTheme="minorEastAsia" w:hAnsiTheme="minorEastAsia"/>
          <w:b/>
          <w:szCs w:val="21"/>
        </w:rPr>
      </w:pPr>
      <w:r w:rsidRPr="009764E3">
        <w:rPr>
          <w:rFonts w:asciiTheme="minorEastAsia" w:hAnsiTheme="minorEastAsia" w:hint="eastAsia"/>
          <w:b/>
          <w:szCs w:val="21"/>
        </w:rPr>
        <w:t>四、主要标的信息</w:t>
      </w:r>
    </w:p>
    <w:tbl>
      <w:tblPr>
        <w:tblStyle w:val="a9"/>
        <w:tblW w:w="8468" w:type="dxa"/>
        <w:jc w:val="center"/>
        <w:tblLayout w:type="fixed"/>
        <w:tblLook w:val="04A0" w:firstRow="1" w:lastRow="0" w:firstColumn="1" w:lastColumn="0" w:noHBand="0" w:noVBand="1"/>
      </w:tblPr>
      <w:tblGrid>
        <w:gridCol w:w="8468"/>
      </w:tblGrid>
      <w:tr w:rsidR="009764E3" w:rsidRPr="009764E3" w14:paraId="00545DA2" w14:textId="77777777" w:rsidTr="00242AE2">
        <w:trPr>
          <w:trHeight w:val="486"/>
          <w:jc w:val="center"/>
        </w:trPr>
        <w:tc>
          <w:tcPr>
            <w:tcW w:w="8468" w:type="dxa"/>
            <w:vAlign w:val="center"/>
          </w:tcPr>
          <w:p w14:paraId="0C1E4547" w14:textId="627B45B7" w:rsidR="000902D0" w:rsidRPr="009764E3" w:rsidRDefault="00B76938" w:rsidP="00242AE2">
            <w:pPr>
              <w:jc w:val="center"/>
              <w:rPr>
                <w:rFonts w:ascii="宋体" w:eastAsia="宋体" w:hAnsi="宋体"/>
                <w:sz w:val="21"/>
                <w:szCs w:val="21"/>
              </w:rPr>
            </w:pPr>
            <w:r>
              <w:rPr>
                <w:rFonts w:ascii="宋体" w:eastAsia="宋体" w:hAnsi="宋体" w:hint="eastAsia"/>
                <w:sz w:val="21"/>
                <w:szCs w:val="21"/>
              </w:rPr>
              <w:t>服务</w:t>
            </w:r>
            <w:r w:rsidR="000902D0" w:rsidRPr="009764E3">
              <w:rPr>
                <w:rFonts w:ascii="宋体" w:eastAsia="宋体" w:hAnsi="宋体" w:hint="eastAsia"/>
                <w:sz w:val="21"/>
                <w:szCs w:val="21"/>
              </w:rPr>
              <w:t>类</w:t>
            </w:r>
          </w:p>
        </w:tc>
      </w:tr>
      <w:tr w:rsidR="009764E3" w:rsidRPr="009764E3" w14:paraId="245BD7FC" w14:textId="77777777" w:rsidTr="00242AE2">
        <w:trPr>
          <w:jc w:val="center"/>
        </w:trPr>
        <w:tc>
          <w:tcPr>
            <w:tcW w:w="8468" w:type="dxa"/>
          </w:tcPr>
          <w:p w14:paraId="01522045" w14:textId="602526B9" w:rsidR="009512F0" w:rsidRDefault="00E91B1B" w:rsidP="00BD5A67">
            <w:pPr>
              <w:spacing w:line="312" w:lineRule="auto"/>
              <w:rPr>
                <w:rFonts w:ascii="宋体" w:eastAsia="宋体" w:hAnsi="宋体"/>
                <w:sz w:val="21"/>
                <w:szCs w:val="21"/>
              </w:rPr>
            </w:pPr>
            <w:r>
              <w:rPr>
                <w:rFonts w:ascii="宋体" w:eastAsia="宋体" w:hAnsi="宋体" w:hint="eastAsia"/>
                <w:sz w:val="21"/>
                <w:szCs w:val="21"/>
              </w:rPr>
              <w:t>标段</w:t>
            </w:r>
            <w:r w:rsidR="000902D0" w:rsidRPr="009764E3">
              <w:rPr>
                <w:rFonts w:ascii="宋体" w:eastAsia="宋体" w:hAnsi="宋体" w:hint="eastAsia"/>
                <w:sz w:val="21"/>
                <w:szCs w:val="21"/>
              </w:rPr>
              <w:t>名称：</w:t>
            </w:r>
            <w:r w:rsidR="00AF18FD">
              <w:rPr>
                <w:rFonts w:asciiTheme="minorEastAsia" w:hAnsiTheme="minorEastAsia" w:hint="eastAsia"/>
                <w:szCs w:val="21"/>
              </w:rPr>
              <w:t>昆明市西山区中小学幼儿园布局布点专项规划（二次）</w:t>
            </w:r>
            <w:r w:rsidR="009512F0" w:rsidRPr="009512F0">
              <w:rPr>
                <w:rFonts w:ascii="宋体" w:eastAsia="宋体" w:hAnsi="宋体" w:hint="eastAsia"/>
                <w:sz w:val="21"/>
                <w:szCs w:val="21"/>
              </w:rPr>
              <w:t>。</w:t>
            </w:r>
          </w:p>
          <w:p w14:paraId="1192756B" w14:textId="19234A8B" w:rsidR="000B3D1E" w:rsidRPr="000B3D1E" w:rsidRDefault="000B3D1E" w:rsidP="00E859B9">
            <w:pPr>
              <w:spacing w:line="312" w:lineRule="auto"/>
              <w:rPr>
                <w:rFonts w:ascii="宋体" w:eastAsia="宋体" w:hAnsi="宋体"/>
                <w:sz w:val="21"/>
                <w:szCs w:val="21"/>
              </w:rPr>
            </w:pPr>
            <w:r>
              <w:rPr>
                <w:rFonts w:ascii="宋体" w:eastAsia="宋体" w:hAnsi="宋体" w:hint="eastAsia"/>
                <w:sz w:val="21"/>
                <w:szCs w:val="21"/>
              </w:rPr>
              <w:t>服务范围：</w:t>
            </w:r>
            <w:r w:rsidR="00B91DFA" w:rsidRPr="00B91DFA">
              <w:rPr>
                <w:rFonts w:ascii="宋体" w:eastAsia="宋体" w:hAnsi="宋体"/>
                <w:sz w:val="21"/>
                <w:szCs w:val="21"/>
              </w:rPr>
              <w:t>根据《昆明市国土空间总体规划（2021-2035年）》、《昆明市自然资源规划局关于在相关规划中衔接规划单元的工作联系函》等文件，落实《昆明市教育体育局 昆明市自然资源和规划局关于编制中小学幼儿园布局专项规划的通知》要求，按照《昆明教育现代化2035》、《昆明市详细规划技术准则》、《昆明市新建扩建居住区教育设施配套建设管理规定》等相关规划、标准规范要求，以《西山区国土空间总体规划（2021-2035年）》为基础，摸清全区幼儿园中小学的现状情况，充分与市区两级相关部门对接，强化规划数据衔接，</w:t>
            </w:r>
            <w:proofErr w:type="gramStart"/>
            <w:r w:rsidR="00B91DFA" w:rsidRPr="00B91DFA">
              <w:rPr>
                <w:rFonts w:ascii="宋体" w:eastAsia="宋体" w:hAnsi="宋体"/>
                <w:sz w:val="21"/>
                <w:szCs w:val="21"/>
              </w:rPr>
              <w:t>研</w:t>
            </w:r>
            <w:proofErr w:type="gramEnd"/>
            <w:r w:rsidR="00B91DFA" w:rsidRPr="00B91DFA">
              <w:rPr>
                <w:rFonts w:ascii="宋体" w:eastAsia="宋体" w:hAnsi="宋体"/>
                <w:sz w:val="21"/>
                <w:szCs w:val="21"/>
              </w:rPr>
              <w:t>判学龄人口变化趋势以及义务教育优质均衡督导评估标准，预测供需关系，编制相关文件材料，按程序上报审查、审批，并完成《昆明市西山区中小学幼儿园布局布点专项规划（二次）》法定文件和数据库制作，配合指导详细规划编制服务工作</w:t>
            </w:r>
            <w:r w:rsidR="00855A25" w:rsidRPr="00855A25">
              <w:rPr>
                <w:rFonts w:ascii="宋体" w:eastAsia="宋体" w:hAnsi="宋体" w:hint="eastAsia"/>
                <w:sz w:val="21"/>
                <w:szCs w:val="21"/>
              </w:rPr>
              <w:t>。具体工作内容及要求以采购人实际委托的为准</w:t>
            </w:r>
            <w:r>
              <w:rPr>
                <w:rFonts w:ascii="宋体" w:eastAsia="宋体" w:hAnsi="宋体" w:hint="eastAsia"/>
                <w:sz w:val="21"/>
                <w:szCs w:val="21"/>
              </w:rPr>
              <w:t>。</w:t>
            </w:r>
          </w:p>
          <w:p w14:paraId="46ACBA34" w14:textId="2E50476C" w:rsidR="009512F0" w:rsidRPr="009512F0" w:rsidRDefault="009512F0" w:rsidP="009512F0">
            <w:pPr>
              <w:spacing w:line="312" w:lineRule="auto"/>
              <w:rPr>
                <w:rFonts w:ascii="宋体" w:eastAsia="宋体" w:hAnsi="宋体"/>
                <w:sz w:val="21"/>
                <w:szCs w:val="21"/>
              </w:rPr>
            </w:pPr>
            <w:r w:rsidRPr="009512F0">
              <w:rPr>
                <w:rFonts w:ascii="宋体" w:eastAsia="宋体" w:hAnsi="宋体" w:hint="eastAsia"/>
                <w:sz w:val="21"/>
                <w:szCs w:val="21"/>
              </w:rPr>
              <w:t>服务要求：</w:t>
            </w:r>
            <w:r w:rsidR="00B91DFA" w:rsidRPr="00B91DFA">
              <w:rPr>
                <w:rFonts w:cs="Times New Roman"/>
                <w:snapToGrid w:val="0"/>
                <w:kern w:val="21"/>
                <w:sz w:val="21"/>
                <w:szCs w:val="21"/>
              </w:rPr>
              <w:t>出具的成果资料符合国家、地方及行业现行标准、规范的要求，确保成果科学合理、规范有序、资料清晰完整，满足采购人的要求</w:t>
            </w:r>
            <w:r w:rsidRPr="009512F0">
              <w:rPr>
                <w:rFonts w:ascii="宋体" w:eastAsia="宋体" w:hAnsi="宋体" w:hint="eastAsia"/>
                <w:sz w:val="21"/>
                <w:szCs w:val="21"/>
              </w:rPr>
              <w:t>。</w:t>
            </w:r>
          </w:p>
          <w:p w14:paraId="6B702D23" w14:textId="43C549CE" w:rsidR="009512F0" w:rsidRPr="009512F0" w:rsidRDefault="009512F0" w:rsidP="009512F0">
            <w:pPr>
              <w:spacing w:line="312" w:lineRule="auto"/>
              <w:rPr>
                <w:rFonts w:ascii="宋体" w:eastAsia="宋体" w:hAnsi="宋体"/>
                <w:sz w:val="21"/>
                <w:szCs w:val="21"/>
              </w:rPr>
            </w:pPr>
            <w:r w:rsidRPr="009512F0">
              <w:rPr>
                <w:rFonts w:ascii="宋体" w:eastAsia="宋体" w:hAnsi="宋体" w:hint="eastAsia"/>
                <w:sz w:val="21"/>
                <w:szCs w:val="21"/>
              </w:rPr>
              <w:t>服务时间：</w:t>
            </w:r>
            <w:r w:rsidR="00B91DFA" w:rsidRPr="00B91DFA">
              <w:rPr>
                <w:rFonts w:ascii="宋体" w:eastAsia="宋体" w:hAnsi="宋体"/>
                <w:sz w:val="21"/>
                <w:szCs w:val="21"/>
              </w:rPr>
              <w:t>自合同签订生效之日起15个</w:t>
            </w:r>
            <w:proofErr w:type="gramStart"/>
            <w:r w:rsidR="00B91DFA" w:rsidRPr="00B91DFA">
              <w:rPr>
                <w:rFonts w:ascii="宋体" w:eastAsia="宋体" w:hAnsi="宋体"/>
                <w:sz w:val="21"/>
                <w:szCs w:val="21"/>
              </w:rPr>
              <w:t>日历天</w:t>
            </w:r>
            <w:proofErr w:type="gramEnd"/>
            <w:r w:rsidR="00B91DFA" w:rsidRPr="00B91DFA">
              <w:rPr>
                <w:rFonts w:ascii="宋体" w:eastAsia="宋体" w:hAnsi="宋体"/>
                <w:sz w:val="21"/>
                <w:szCs w:val="21"/>
              </w:rPr>
              <w:t>内出具具备上报要求的完整成果资料</w:t>
            </w:r>
            <w:r w:rsidRPr="009512F0">
              <w:rPr>
                <w:rFonts w:ascii="宋体" w:eastAsia="宋体" w:hAnsi="宋体" w:hint="eastAsia"/>
                <w:sz w:val="21"/>
                <w:szCs w:val="21"/>
              </w:rPr>
              <w:t>。</w:t>
            </w:r>
          </w:p>
          <w:p w14:paraId="180F772E" w14:textId="13389B3D" w:rsidR="000902D0" w:rsidRPr="009764E3" w:rsidRDefault="009512F0" w:rsidP="009512F0">
            <w:pPr>
              <w:spacing w:line="312" w:lineRule="auto"/>
              <w:rPr>
                <w:rFonts w:ascii="宋体" w:eastAsia="宋体" w:hAnsi="宋体"/>
                <w:sz w:val="21"/>
                <w:szCs w:val="21"/>
              </w:rPr>
            </w:pPr>
            <w:r w:rsidRPr="009512F0">
              <w:rPr>
                <w:rFonts w:ascii="宋体" w:eastAsia="宋体" w:hAnsi="宋体" w:hint="eastAsia"/>
                <w:sz w:val="21"/>
                <w:szCs w:val="21"/>
              </w:rPr>
              <w:t>服务标准：</w:t>
            </w:r>
            <w:r w:rsidR="00B91DFA" w:rsidRPr="00B91DFA">
              <w:rPr>
                <w:rFonts w:cs="Times New Roman"/>
                <w:snapToGrid w:val="0"/>
                <w:kern w:val="21"/>
                <w:sz w:val="21"/>
                <w:szCs w:val="21"/>
              </w:rPr>
              <w:t>出具的成果资料符合国家、地方及行业现行标准、规范的要求，确保成果科学合理、规范有序、资料清晰完整，满足采购人的要求</w:t>
            </w:r>
            <w:r w:rsidRPr="009512F0">
              <w:rPr>
                <w:rFonts w:ascii="宋体" w:eastAsia="宋体" w:hAnsi="宋体" w:hint="eastAsia"/>
                <w:sz w:val="21"/>
                <w:szCs w:val="21"/>
              </w:rPr>
              <w:t>。</w:t>
            </w:r>
          </w:p>
        </w:tc>
      </w:tr>
    </w:tbl>
    <w:p w14:paraId="3A9F00AE" w14:textId="57A096F5" w:rsidR="00A84471" w:rsidRPr="009764E3" w:rsidRDefault="00D51B53" w:rsidP="00D51B53">
      <w:pPr>
        <w:spacing w:beforeLines="100" w:before="312" w:line="360" w:lineRule="auto"/>
        <w:rPr>
          <w:rFonts w:asciiTheme="minorEastAsia" w:hAnsiTheme="minorEastAsia"/>
          <w:b/>
          <w:szCs w:val="21"/>
        </w:rPr>
      </w:pPr>
      <w:r w:rsidRPr="009764E3">
        <w:rPr>
          <w:rFonts w:asciiTheme="minorEastAsia" w:hAnsiTheme="minorEastAsia" w:hint="eastAsia"/>
          <w:b/>
          <w:szCs w:val="21"/>
        </w:rPr>
        <w:t>五、评审专家名单</w:t>
      </w:r>
      <w:r w:rsidR="00274B30" w:rsidRPr="009764E3">
        <w:rPr>
          <w:rFonts w:asciiTheme="minorEastAsia" w:hAnsiTheme="minorEastAsia" w:hint="eastAsia"/>
          <w:b/>
          <w:szCs w:val="21"/>
        </w:rPr>
        <w:t>：</w:t>
      </w:r>
    </w:p>
    <w:p w14:paraId="6F835470" w14:textId="6C4621DE" w:rsidR="00274B30" w:rsidRPr="009764E3" w:rsidRDefault="00B91DFA" w:rsidP="00A84471">
      <w:pPr>
        <w:spacing w:line="360" w:lineRule="auto"/>
        <w:ind w:firstLineChars="200" w:firstLine="420"/>
        <w:rPr>
          <w:rFonts w:asciiTheme="minorEastAsia" w:hAnsiTheme="minorEastAsia"/>
          <w:szCs w:val="21"/>
        </w:rPr>
      </w:pPr>
      <w:r w:rsidRPr="00B91DFA">
        <w:rPr>
          <w:rFonts w:asciiTheme="minorEastAsia" w:hAnsiTheme="minorEastAsia"/>
          <w:szCs w:val="21"/>
        </w:rPr>
        <w:t>余宏、路琳、李蕊</w:t>
      </w:r>
    </w:p>
    <w:p w14:paraId="2A261A92" w14:textId="77777777" w:rsidR="00A84471" w:rsidRPr="009764E3" w:rsidRDefault="00683973" w:rsidP="007B327F">
      <w:pPr>
        <w:spacing w:line="360" w:lineRule="auto"/>
        <w:rPr>
          <w:rFonts w:asciiTheme="minorEastAsia" w:hAnsiTheme="minorEastAsia"/>
          <w:b/>
          <w:szCs w:val="21"/>
        </w:rPr>
      </w:pPr>
      <w:r w:rsidRPr="009764E3">
        <w:rPr>
          <w:rFonts w:asciiTheme="minorEastAsia" w:hAnsiTheme="minorEastAsia" w:hint="eastAsia"/>
          <w:b/>
          <w:szCs w:val="21"/>
        </w:rPr>
        <w:t>六、代理服务收费标准及金额：</w:t>
      </w:r>
    </w:p>
    <w:p w14:paraId="20A45642" w14:textId="03448517" w:rsidR="003C1C08" w:rsidRPr="009764E3" w:rsidRDefault="00B91DFA" w:rsidP="00A84471">
      <w:pPr>
        <w:spacing w:line="360" w:lineRule="auto"/>
        <w:ind w:firstLineChars="200" w:firstLine="420"/>
        <w:rPr>
          <w:rFonts w:asciiTheme="minorEastAsia" w:hAnsiTheme="minorEastAsia"/>
          <w:bCs/>
          <w:szCs w:val="21"/>
        </w:rPr>
      </w:pPr>
      <w:r w:rsidRPr="00B91DFA">
        <w:rPr>
          <w:rFonts w:asciiTheme="minorEastAsia" w:hAnsiTheme="minorEastAsia"/>
          <w:bCs/>
          <w:szCs w:val="21"/>
        </w:rPr>
        <w:t>采购代理服务费按《云南省招标代理服务收费指导标准》，以本项目预算金额为计算基数按“服</w:t>
      </w:r>
      <w:r w:rsidRPr="00B91DFA">
        <w:rPr>
          <w:rFonts w:asciiTheme="minorEastAsia" w:hAnsiTheme="minorEastAsia"/>
          <w:bCs/>
          <w:szCs w:val="21"/>
        </w:rPr>
        <w:lastRenderedPageBreak/>
        <w:t>务类”计算所得下浮20%收取采购代理服务费（说明：计算所得不足4000元的，按4000元收取）</w:t>
      </w:r>
      <w:r w:rsidR="009512F0" w:rsidRPr="009512F0">
        <w:rPr>
          <w:rFonts w:asciiTheme="minorEastAsia" w:hAnsiTheme="minorEastAsia" w:hint="eastAsia"/>
          <w:bCs/>
          <w:szCs w:val="21"/>
        </w:rPr>
        <w:t>。</w:t>
      </w:r>
    </w:p>
    <w:p w14:paraId="09EAC2A8" w14:textId="71022571" w:rsidR="007B327F" w:rsidRPr="009764E3" w:rsidRDefault="002C2CFE" w:rsidP="00A84471">
      <w:pPr>
        <w:spacing w:line="360" w:lineRule="auto"/>
        <w:ind w:firstLineChars="200" w:firstLine="420"/>
        <w:rPr>
          <w:rFonts w:asciiTheme="minorEastAsia" w:hAnsiTheme="minorEastAsia"/>
          <w:szCs w:val="21"/>
        </w:rPr>
      </w:pPr>
      <w:r w:rsidRPr="009764E3">
        <w:rPr>
          <w:rFonts w:asciiTheme="minorEastAsia" w:hAnsiTheme="minorEastAsia" w:hint="eastAsia"/>
          <w:bCs/>
          <w:szCs w:val="21"/>
        </w:rPr>
        <w:t>本项目代理服务收费金额为：</w:t>
      </w:r>
      <w:r w:rsidRPr="009764E3">
        <w:rPr>
          <w:rFonts w:asciiTheme="minorEastAsia" w:hAnsiTheme="minorEastAsia" w:hint="eastAsia"/>
          <w:szCs w:val="21"/>
        </w:rPr>
        <w:t>小写：￥</w:t>
      </w:r>
      <w:r w:rsidR="00021447">
        <w:rPr>
          <w:rFonts w:asciiTheme="minorEastAsia" w:hAnsiTheme="minorEastAsia" w:hint="eastAsia"/>
          <w:szCs w:val="21"/>
        </w:rPr>
        <w:t>0.</w:t>
      </w:r>
      <w:r w:rsidR="00B91DFA">
        <w:rPr>
          <w:rFonts w:asciiTheme="minorEastAsia" w:hAnsiTheme="minorEastAsia" w:hint="eastAsia"/>
          <w:szCs w:val="21"/>
        </w:rPr>
        <w:t>65</w:t>
      </w:r>
      <w:r w:rsidRPr="009764E3">
        <w:rPr>
          <w:rFonts w:asciiTheme="minorEastAsia" w:hAnsiTheme="minorEastAsia" w:hint="eastAsia"/>
          <w:szCs w:val="21"/>
        </w:rPr>
        <w:t>万元（大写：人民币</w:t>
      </w:r>
      <w:r w:rsidR="00B91DFA">
        <w:rPr>
          <w:rFonts w:asciiTheme="minorEastAsia" w:hAnsiTheme="minorEastAsia" w:hint="eastAsia"/>
          <w:szCs w:val="21"/>
        </w:rPr>
        <w:t>陆仟伍佰</w:t>
      </w:r>
      <w:r w:rsidR="00713124" w:rsidRPr="009764E3">
        <w:rPr>
          <w:rFonts w:asciiTheme="minorEastAsia" w:hAnsiTheme="minorEastAsia" w:hint="eastAsia"/>
          <w:szCs w:val="21"/>
        </w:rPr>
        <w:t>元整</w:t>
      </w:r>
      <w:r w:rsidRPr="009764E3">
        <w:rPr>
          <w:rFonts w:asciiTheme="minorEastAsia" w:hAnsiTheme="minorEastAsia" w:hint="eastAsia"/>
          <w:szCs w:val="21"/>
        </w:rPr>
        <w:t>）</w:t>
      </w:r>
      <w:r w:rsidR="00D912BE" w:rsidRPr="009764E3">
        <w:rPr>
          <w:rFonts w:asciiTheme="minorEastAsia" w:hAnsiTheme="minorEastAsia" w:hint="eastAsia"/>
          <w:szCs w:val="21"/>
        </w:rPr>
        <w:t>。</w:t>
      </w:r>
    </w:p>
    <w:p w14:paraId="56417C9F" w14:textId="77777777" w:rsidR="004B244F" w:rsidRPr="009764E3" w:rsidRDefault="004B244F" w:rsidP="00B91DFA">
      <w:pPr>
        <w:spacing w:line="336" w:lineRule="auto"/>
        <w:rPr>
          <w:rFonts w:asciiTheme="minorEastAsia" w:hAnsiTheme="minorEastAsia"/>
          <w:b/>
          <w:szCs w:val="21"/>
        </w:rPr>
      </w:pPr>
      <w:r w:rsidRPr="009764E3">
        <w:rPr>
          <w:rFonts w:asciiTheme="minorEastAsia" w:hAnsiTheme="minorEastAsia" w:hint="eastAsia"/>
          <w:b/>
          <w:szCs w:val="21"/>
        </w:rPr>
        <w:t>七、公告期限</w:t>
      </w:r>
    </w:p>
    <w:p w14:paraId="2956B81B" w14:textId="77777777" w:rsidR="004B244F" w:rsidRPr="009764E3" w:rsidRDefault="004B244F" w:rsidP="00B91DFA">
      <w:pPr>
        <w:spacing w:line="336" w:lineRule="auto"/>
        <w:ind w:firstLineChars="200" w:firstLine="420"/>
        <w:rPr>
          <w:rFonts w:asciiTheme="minorEastAsia" w:hAnsiTheme="minorEastAsia"/>
          <w:bCs/>
          <w:szCs w:val="21"/>
        </w:rPr>
      </w:pPr>
      <w:r w:rsidRPr="009764E3">
        <w:rPr>
          <w:rFonts w:asciiTheme="minorEastAsia" w:hAnsiTheme="minorEastAsia" w:hint="eastAsia"/>
          <w:bCs/>
          <w:szCs w:val="21"/>
        </w:rPr>
        <w:t>自本公告发布之日起</w:t>
      </w:r>
      <w:r w:rsidRPr="009764E3">
        <w:rPr>
          <w:rFonts w:asciiTheme="minorEastAsia" w:hAnsiTheme="minorEastAsia"/>
          <w:bCs/>
          <w:szCs w:val="21"/>
        </w:rPr>
        <w:t>1</w:t>
      </w:r>
      <w:r w:rsidRPr="009764E3">
        <w:rPr>
          <w:rFonts w:asciiTheme="minorEastAsia" w:hAnsiTheme="minorEastAsia" w:hint="eastAsia"/>
          <w:bCs/>
          <w:szCs w:val="21"/>
        </w:rPr>
        <w:t>个工作日。</w:t>
      </w:r>
    </w:p>
    <w:p w14:paraId="128F1E82" w14:textId="4EA89791" w:rsidR="00F15C3B" w:rsidRPr="009764E3" w:rsidRDefault="00F15C3B" w:rsidP="00B91DFA">
      <w:pPr>
        <w:spacing w:line="336" w:lineRule="auto"/>
        <w:rPr>
          <w:rFonts w:asciiTheme="minorEastAsia" w:hAnsiTheme="minorEastAsia"/>
          <w:b/>
          <w:szCs w:val="21"/>
        </w:rPr>
      </w:pPr>
      <w:r w:rsidRPr="009764E3">
        <w:rPr>
          <w:rFonts w:asciiTheme="minorEastAsia" w:hAnsiTheme="minorEastAsia" w:hint="eastAsia"/>
          <w:b/>
          <w:szCs w:val="21"/>
        </w:rPr>
        <w:t>八、其他补充事宜</w:t>
      </w:r>
    </w:p>
    <w:p w14:paraId="190D64FB" w14:textId="70CB0DBF" w:rsidR="00F748DB" w:rsidRDefault="00F748DB" w:rsidP="00B91DFA">
      <w:pPr>
        <w:spacing w:line="336" w:lineRule="auto"/>
        <w:ind w:firstLineChars="200" w:firstLine="420"/>
        <w:rPr>
          <w:rFonts w:ascii="宋体" w:eastAsia="宋体" w:hAnsi="宋体" w:cs="仿宋"/>
          <w:szCs w:val="21"/>
          <w:lang w:bidi="ar"/>
        </w:rPr>
      </w:pPr>
      <w:proofErr w:type="gramStart"/>
      <w:r>
        <w:rPr>
          <w:rFonts w:ascii="宋体" w:eastAsia="宋体" w:hAnsi="宋体" w:cs="仿宋" w:hint="eastAsia"/>
          <w:szCs w:val="21"/>
          <w:lang w:bidi="ar"/>
        </w:rPr>
        <w:t>否决磋商</w:t>
      </w:r>
      <w:proofErr w:type="gramEnd"/>
      <w:r>
        <w:rPr>
          <w:rFonts w:ascii="宋体" w:eastAsia="宋体" w:hAnsi="宋体" w:cs="仿宋" w:hint="eastAsia"/>
          <w:szCs w:val="21"/>
          <w:lang w:bidi="ar"/>
        </w:rPr>
        <w:t>资格情况：</w:t>
      </w:r>
      <w:r w:rsidR="00E859B9">
        <w:rPr>
          <w:rFonts w:ascii="宋体" w:eastAsia="宋体" w:hAnsi="宋体" w:cs="仿宋" w:hint="eastAsia"/>
          <w:szCs w:val="21"/>
          <w:lang w:bidi="ar"/>
        </w:rPr>
        <w:t>无</w:t>
      </w:r>
      <w:r>
        <w:rPr>
          <w:rFonts w:ascii="宋体" w:eastAsia="宋体" w:hAnsi="宋体" w:cs="仿宋" w:hint="eastAsia"/>
          <w:szCs w:val="21"/>
          <w:lang w:bidi="ar"/>
        </w:rPr>
        <w:t>。</w:t>
      </w:r>
    </w:p>
    <w:p w14:paraId="511193B4" w14:textId="185F088C" w:rsidR="00B91DFA" w:rsidRDefault="00B91DFA" w:rsidP="00B91DFA">
      <w:pPr>
        <w:spacing w:line="336" w:lineRule="auto"/>
        <w:ind w:firstLineChars="200" w:firstLine="420"/>
        <w:rPr>
          <w:rFonts w:ascii="宋体" w:eastAsia="宋体" w:hAnsi="宋体" w:cs="仿宋" w:hint="eastAsia"/>
          <w:szCs w:val="21"/>
          <w:lang w:bidi="ar"/>
        </w:rPr>
      </w:pPr>
      <w:r w:rsidRPr="00B91DFA">
        <w:rPr>
          <w:rFonts w:ascii="宋体" w:eastAsia="宋体" w:hAnsi="宋体" w:cs="仿宋"/>
          <w:szCs w:val="21"/>
          <w:lang w:bidi="ar"/>
        </w:rPr>
        <w:t>成交供应</w:t>
      </w:r>
      <w:proofErr w:type="gramStart"/>
      <w:r w:rsidRPr="00B91DFA">
        <w:rPr>
          <w:rFonts w:ascii="宋体" w:eastAsia="宋体" w:hAnsi="宋体" w:cs="仿宋"/>
          <w:szCs w:val="21"/>
          <w:lang w:bidi="ar"/>
        </w:rPr>
        <w:t>商最后</w:t>
      </w:r>
      <w:proofErr w:type="gramEnd"/>
      <w:r w:rsidRPr="00B91DFA">
        <w:rPr>
          <w:rFonts w:ascii="宋体" w:eastAsia="宋体" w:hAnsi="宋体" w:cs="仿宋"/>
          <w:szCs w:val="21"/>
          <w:lang w:bidi="ar"/>
        </w:rPr>
        <w:t>得分：88.00</w:t>
      </w:r>
      <w:r>
        <w:rPr>
          <w:rFonts w:ascii="宋体" w:eastAsia="宋体" w:hAnsi="宋体" w:cs="仿宋" w:hint="eastAsia"/>
          <w:szCs w:val="21"/>
          <w:lang w:bidi="ar"/>
        </w:rPr>
        <w:t>分。</w:t>
      </w:r>
    </w:p>
    <w:p w14:paraId="5D3E1576" w14:textId="3556C662" w:rsidR="00B504CD" w:rsidRDefault="00B504CD" w:rsidP="00B91DFA">
      <w:pPr>
        <w:spacing w:line="336" w:lineRule="auto"/>
        <w:ind w:firstLineChars="200" w:firstLine="420"/>
        <w:rPr>
          <w:rFonts w:ascii="宋体" w:eastAsia="宋体" w:hAnsi="宋体" w:cs="仿宋"/>
          <w:szCs w:val="21"/>
          <w:lang w:bidi="ar"/>
        </w:rPr>
      </w:pPr>
      <w:r>
        <w:rPr>
          <w:rFonts w:ascii="宋体" w:eastAsia="宋体" w:hAnsi="宋体" w:cs="仿宋" w:hint="eastAsia"/>
          <w:szCs w:val="21"/>
          <w:lang w:bidi="ar"/>
        </w:rPr>
        <w:t>成交供应</w:t>
      </w:r>
      <w:proofErr w:type="gramStart"/>
      <w:r>
        <w:rPr>
          <w:rFonts w:ascii="宋体" w:eastAsia="宋体" w:hAnsi="宋体" w:cs="仿宋" w:hint="eastAsia"/>
          <w:szCs w:val="21"/>
          <w:lang w:bidi="ar"/>
        </w:rPr>
        <w:t>商其他</w:t>
      </w:r>
      <w:proofErr w:type="gramEnd"/>
      <w:r>
        <w:rPr>
          <w:rFonts w:ascii="宋体" w:eastAsia="宋体" w:hAnsi="宋体" w:cs="仿宋" w:hint="eastAsia"/>
          <w:szCs w:val="21"/>
          <w:lang w:bidi="ar"/>
        </w:rPr>
        <w:t>承诺内容：</w:t>
      </w:r>
    </w:p>
    <w:p w14:paraId="0BA94FFD" w14:textId="77777777" w:rsidR="00B91DFA" w:rsidRDefault="00B91DFA" w:rsidP="00B91DFA">
      <w:pPr>
        <w:spacing w:line="336" w:lineRule="auto"/>
        <w:ind w:firstLineChars="200" w:firstLine="420"/>
        <w:rPr>
          <w:rFonts w:ascii="宋体" w:eastAsia="宋体" w:hAnsi="宋体" w:cs="仿宋"/>
          <w:szCs w:val="21"/>
          <w:lang w:bidi="ar"/>
        </w:rPr>
      </w:pPr>
      <w:r w:rsidRPr="00B91DFA">
        <w:rPr>
          <w:rFonts w:ascii="宋体" w:eastAsia="宋体" w:hAnsi="宋体" w:cs="仿宋"/>
          <w:szCs w:val="21"/>
          <w:lang w:bidi="ar"/>
        </w:rPr>
        <w:t>合同履行期限承诺：自合同签订生效之日起15个</w:t>
      </w:r>
      <w:proofErr w:type="gramStart"/>
      <w:r w:rsidRPr="00B91DFA">
        <w:rPr>
          <w:rFonts w:ascii="宋体" w:eastAsia="宋体" w:hAnsi="宋体" w:cs="仿宋"/>
          <w:szCs w:val="21"/>
          <w:lang w:bidi="ar"/>
        </w:rPr>
        <w:t>日历天</w:t>
      </w:r>
      <w:proofErr w:type="gramEnd"/>
      <w:r w:rsidRPr="00B91DFA">
        <w:rPr>
          <w:rFonts w:ascii="宋体" w:eastAsia="宋体" w:hAnsi="宋体" w:cs="仿宋"/>
          <w:szCs w:val="21"/>
          <w:lang w:bidi="ar"/>
        </w:rPr>
        <w:t>内出具具备上报要求的完整成果资料；</w:t>
      </w:r>
    </w:p>
    <w:p w14:paraId="17D81A19" w14:textId="77777777" w:rsidR="00B91DFA" w:rsidRDefault="00B91DFA" w:rsidP="00B91DFA">
      <w:pPr>
        <w:spacing w:line="336" w:lineRule="auto"/>
        <w:ind w:firstLineChars="200" w:firstLine="420"/>
        <w:rPr>
          <w:rFonts w:ascii="宋体" w:eastAsia="宋体" w:hAnsi="宋体" w:cs="仿宋"/>
          <w:szCs w:val="21"/>
          <w:lang w:bidi="ar"/>
        </w:rPr>
      </w:pPr>
      <w:r w:rsidRPr="00B91DFA">
        <w:rPr>
          <w:rFonts w:ascii="宋体" w:eastAsia="宋体" w:hAnsi="宋体" w:cs="仿宋"/>
          <w:szCs w:val="21"/>
          <w:lang w:bidi="ar"/>
        </w:rPr>
        <w:t>质量标准承诺：出具的成果资料符合国家、地方及行业现行标准、规范的要求，确保成果科学合理、规范有序、资料清晰完整，满足采购人的要求；</w:t>
      </w:r>
    </w:p>
    <w:p w14:paraId="0B14118E" w14:textId="77777777" w:rsidR="00B91DFA" w:rsidRDefault="00B91DFA" w:rsidP="00B91DFA">
      <w:pPr>
        <w:spacing w:line="336" w:lineRule="auto"/>
        <w:ind w:firstLineChars="200" w:firstLine="420"/>
        <w:rPr>
          <w:rFonts w:ascii="宋体" w:eastAsia="宋体" w:hAnsi="宋体" w:cs="仿宋"/>
          <w:szCs w:val="21"/>
          <w:lang w:bidi="ar"/>
        </w:rPr>
      </w:pPr>
      <w:r w:rsidRPr="00B91DFA">
        <w:rPr>
          <w:rFonts w:ascii="宋体" w:eastAsia="宋体" w:hAnsi="宋体" w:cs="仿宋"/>
          <w:szCs w:val="21"/>
          <w:lang w:bidi="ar"/>
        </w:rPr>
        <w:t>项目负责人：文勤；</w:t>
      </w:r>
    </w:p>
    <w:p w14:paraId="1E6457B9" w14:textId="586DE5C1" w:rsidR="009B3F52" w:rsidRPr="009B3F52" w:rsidRDefault="00B91DFA" w:rsidP="00B91DFA">
      <w:pPr>
        <w:spacing w:line="336" w:lineRule="auto"/>
        <w:ind w:firstLineChars="200" w:firstLine="420"/>
        <w:rPr>
          <w:rFonts w:ascii="宋体" w:eastAsia="宋体" w:hAnsi="宋体" w:cs="仿宋"/>
          <w:szCs w:val="21"/>
          <w:lang w:bidi="ar"/>
        </w:rPr>
      </w:pPr>
      <w:r w:rsidRPr="00B91DFA">
        <w:rPr>
          <w:rFonts w:ascii="宋体" w:eastAsia="宋体" w:hAnsi="宋体" w:cs="仿宋"/>
          <w:szCs w:val="21"/>
          <w:lang w:bidi="ar"/>
        </w:rPr>
        <w:t>说明：无</w:t>
      </w:r>
      <w:r w:rsidR="009B3F52" w:rsidRPr="009B3F52">
        <w:rPr>
          <w:rFonts w:ascii="宋体" w:eastAsia="宋体" w:hAnsi="宋体" w:cs="仿宋" w:hint="eastAsia"/>
          <w:szCs w:val="21"/>
          <w:lang w:bidi="ar"/>
        </w:rPr>
        <w:t>。</w:t>
      </w:r>
    </w:p>
    <w:p w14:paraId="142A1FDA" w14:textId="5C22CD54" w:rsidR="004B3FEB" w:rsidRPr="009B3F52" w:rsidRDefault="00DF5652" w:rsidP="00B91DFA">
      <w:pPr>
        <w:spacing w:line="336" w:lineRule="auto"/>
        <w:ind w:firstLineChars="200" w:firstLine="420"/>
        <w:rPr>
          <w:rFonts w:ascii="宋体" w:eastAsia="宋体" w:hAnsi="宋体" w:cs="仿宋"/>
          <w:szCs w:val="21"/>
          <w:lang w:bidi="ar"/>
        </w:rPr>
      </w:pPr>
      <w:proofErr w:type="gramStart"/>
      <w:r w:rsidRPr="009B3F52">
        <w:rPr>
          <w:rFonts w:ascii="宋体" w:eastAsia="宋体" w:hAnsi="宋体" w:cs="仿宋" w:hint="eastAsia"/>
          <w:szCs w:val="21"/>
          <w:lang w:bidi="ar"/>
        </w:rPr>
        <w:t>请</w:t>
      </w:r>
      <w:r w:rsidR="00530EFB" w:rsidRPr="009B3F52">
        <w:rPr>
          <w:rFonts w:ascii="宋体" w:eastAsia="宋体" w:hAnsi="宋体" w:cs="仿宋" w:hint="eastAsia"/>
          <w:szCs w:val="21"/>
          <w:lang w:bidi="ar"/>
        </w:rPr>
        <w:t>成交</w:t>
      </w:r>
      <w:proofErr w:type="gramEnd"/>
      <w:r w:rsidRPr="009B3F52">
        <w:rPr>
          <w:rFonts w:ascii="宋体" w:eastAsia="宋体" w:hAnsi="宋体" w:cs="仿宋" w:hint="eastAsia"/>
          <w:szCs w:val="21"/>
          <w:lang w:bidi="ar"/>
        </w:rPr>
        <w:t>供应商到云南省昆明市盘龙区</w:t>
      </w:r>
      <w:proofErr w:type="gramStart"/>
      <w:r w:rsidRPr="009B3F52">
        <w:rPr>
          <w:rFonts w:ascii="宋体" w:eastAsia="宋体" w:hAnsi="宋体" w:cs="仿宋" w:hint="eastAsia"/>
          <w:szCs w:val="21"/>
          <w:lang w:bidi="ar"/>
        </w:rPr>
        <w:t>世</w:t>
      </w:r>
      <w:proofErr w:type="gramEnd"/>
      <w:r w:rsidRPr="009B3F52">
        <w:rPr>
          <w:rFonts w:ascii="宋体" w:eastAsia="宋体" w:hAnsi="宋体" w:cs="仿宋" w:hint="eastAsia"/>
          <w:szCs w:val="21"/>
          <w:lang w:bidi="ar"/>
        </w:rPr>
        <w:t>博生态城低碳中心B栋1单元12层昆明晨晟招标有限责任公司前台办理领取</w:t>
      </w:r>
      <w:r w:rsidR="00530EFB" w:rsidRPr="009B3F52">
        <w:rPr>
          <w:rFonts w:ascii="宋体" w:eastAsia="宋体" w:hAnsi="宋体" w:cs="仿宋" w:hint="eastAsia"/>
          <w:szCs w:val="21"/>
          <w:lang w:bidi="ar"/>
        </w:rPr>
        <w:t>成交</w:t>
      </w:r>
      <w:r w:rsidRPr="009B3F52">
        <w:rPr>
          <w:rFonts w:ascii="宋体" w:eastAsia="宋体" w:hAnsi="宋体" w:cs="仿宋" w:hint="eastAsia"/>
          <w:szCs w:val="21"/>
          <w:lang w:bidi="ar"/>
        </w:rPr>
        <w:t>通知书等事宜。在此，谨对积极参与本项目的供应商表示感谢</w:t>
      </w:r>
      <w:r w:rsidR="004B3FEB" w:rsidRPr="009B3F52">
        <w:rPr>
          <w:rFonts w:ascii="宋体" w:eastAsia="宋体" w:hAnsi="宋体" w:cs="仿宋" w:hint="eastAsia"/>
          <w:szCs w:val="21"/>
          <w:lang w:bidi="ar"/>
        </w:rPr>
        <w:t>。</w:t>
      </w:r>
    </w:p>
    <w:p w14:paraId="2F149DB4" w14:textId="77777777" w:rsidR="004B3FEB" w:rsidRPr="009764E3" w:rsidRDefault="004B3FEB" w:rsidP="00B91DFA">
      <w:pPr>
        <w:spacing w:line="336" w:lineRule="auto"/>
        <w:ind w:firstLineChars="200" w:firstLine="420"/>
        <w:rPr>
          <w:rFonts w:ascii="宋体" w:eastAsia="宋体" w:hAnsi="宋体" w:cs="仿宋"/>
          <w:szCs w:val="21"/>
          <w:lang w:bidi="ar"/>
        </w:rPr>
      </w:pPr>
      <w:r w:rsidRPr="009B3F52">
        <w:rPr>
          <w:rFonts w:ascii="宋体" w:eastAsia="宋体" w:hAnsi="宋体" w:cs="仿宋" w:hint="eastAsia"/>
          <w:szCs w:val="21"/>
          <w:lang w:bidi="ar"/>
        </w:rPr>
        <w:t>开户名称：昆明晨晟招标有限责任公</w:t>
      </w:r>
      <w:r w:rsidRPr="009764E3">
        <w:rPr>
          <w:rFonts w:ascii="宋体" w:eastAsia="宋体" w:hAnsi="宋体" w:cs="仿宋" w:hint="eastAsia"/>
          <w:szCs w:val="21"/>
          <w:lang w:bidi="ar"/>
        </w:rPr>
        <w:t>司</w:t>
      </w:r>
    </w:p>
    <w:p w14:paraId="44F2BC03" w14:textId="77777777" w:rsidR="004B3FEB" w:rsidRPr="009764E3" w:rsidRDefault="004B3FEB" w:rsidP="00B91DFA">
      <w:pPr>
        <w:spacing w:line="336" w:lineRule="auto"/>
        <w:ind w:firstLineChars="200" w:firstLine="420"/>
        <w:rPr>
          <w:rFonts w:ascii="宋体" w:eastAsia="宋体" w:hAnsi="宋体" w:cs="仿宋"/>
          <w:szCs w:val="21"/>
          <w:lang w:bidi="ar"/>
        </w:rPr>
      </w:pPr>
      <w:r w:rsidRPr="009764E3">
        <w:rPr>
          <w:rFonts w:ascii="宋体" w:eastAsia="宋体" w:hAnsi="宋体" w:cs="仿宋" w:hint="eastAsia"/>
          <w:szCs w:val="21"/>
          <w:lang w:bidi="ar"/>
        </w:rPr>
        <w:t>开户银行：中国工商银行昆明城市开发支行</w:t>
      </w:r>
    </w:p>
    <w:p w14:paraId="6DE31397" w14:textId="07E2FCC2" w:rsidR="007B327F" w:rsidRPr="009764E3" w:rsidRDefault="004B3FEB" w:rsidP="00B91DFA">
      <w:pPr>
        <w:spacing w:line="336" w:lineRule="auto"/>
        <w:ind w:firstLineChars="200" w:firstLine="420"/>
        <w:rPr>
          <w:rFonts w:ascii="宋体" w:eastAsia="宋体" w:hAnsi="宋体" w:cs="仿宋"/>
          <w:szCs w:val="21"/>
          <w:lang w:bidi="ar"/>
        </w:rPr>
      </w:pPr>
      <w:proofErr w:type="gramStart"/>
      <w:r w:rsidRPr="009764E3">
        <w:rPr>
          <w:rFonts w:ascii="宋体" w:eastAsia="宋体" w:hAnsi="宋体" w:cs="仿宋" w:hint="eastAsia"/>
          <w:szCs w:val="21"/>
          <w:lang w:bidi="ar"/>
        </w:rPr>
        <w:t>账</w:t>
      </w:r>
      <w:proofErr w:type="gramEnd"/>
      <w:r w:rsidR="00B56127" w:rsidRPr="009764E3">
        <w:rPr>
          <w:rFonts w:ascii="宋体" w:eastAsia="宋体" w:hAnsi="宋体" w:cs="仿宋" w:hint="eastAsia"/>
          <w:szCs w:val="21"/>
          <w:lang w:bidi="ar"/>
        </w:rPr>
        <w:t xml:space="preserve"> </w:t>
      </w:r>
      <w:r w:rsidR="00B56127" w:rsidRPr="009764E3">
        <w:rPr>
          <w:rFonts w:ascii="宋体" w:eastAsia="宋体" w:hAnsi="宋体" w:cs="仿宋"/>
          <w:szCs w:val="21"/>
          <w:lang w:bidi="ar"/>
        </w:rPr>
        <w:t xml:space="preserve">   </w:t>
      </w:r>
      <w:r w:rsidRPr="009764E3">
        <w:rPr>
          <w:rFonts w:ascii="宋体" w:eastAsia="宋体" w:hAnsi="宋体" w:cs="仿宋" w:hint="eastAsia"/>
          <w:szCs w:val="21"/>
          <w:lang w:bidi="ar"/>
        </w:rPr>
        <w:t>号：2502021509024808446</w:t>
      </w:r>
    </w:p>
    <w:p w14:paraId="4F2A0666" w14:textId="77777777" w:rsidR="00F15C3B" w:rsidRPr="009764E3" w:rsidRDefault="00F15C3B" w:rsidP="00B91DFA">
      <w:pPr>
        <w:keepNext/>
        <w:spacing w:line="336" w:lineRule="auto"/>
        <w:rPr>
          <w:rFonts w:asciiTheme="minorEastAsia" w:hAnsiTheme="minorEastAsia"/>
          <w:b/>
          <w:szCs w:val="21"/>
        </w:rPr>
      </w:pPr>
      <w:r w:rsidRPr="009764E3">
        <w:rPr>
          <w:rFonts w:asciiTheme="minorEastAsia" w:hAnsiTheme="minorEastAsia" w:hint="eastAsia"/>
          <w:b/>
          <w:szCs w:val="21"/>
        </w:rPr>
        <w:t>九、凡对本次公告内容提出询问，请按以下方式联系。</w:t>
      </w:r>
    </w:p>
    <w:p w14:paraId="1A444D3A" w14:textId="77777777" w:rsidR="00F15C3B" w:rsidRPr="009764E3" w:rsidRDefault="00F15C3B" w:rsidP="00B91DFA">
      <w:pPr>
        <w:spacing w:line="336" w:lineRule="auto"/>
        <w:ind w:firstLineChars="200" w:firstLine="420"/>
        <w:rPr>
          <w:rFonts w:ascii="宋体" w:eastAsia="宋体" w:hAnsi="宋体"/>
        </w:rPr>
      </w:pPr>
      <w:bookmarkStart w:id="0" w:name="_Toc35393810"/>
      <w:bookmarkStart w:id="1" w:name="_Toc35393641"/>
      <w:bookmarkStart w:id="2" w:name="_Toc28359100"/>
      <w:bookmarkStart w:id="3" w:name="_Toc28359023"/>
      <w:r w:rsidRPr="009764E3">
        <w:rPr>
          <w:rFonts w:ascii="宋体" w:eastAsia="宋体" w:hAnsi="宋体" w:hint="eastAsia"/>
        </w:rPr>
        <w:t>1.采购人信息</w:t>
      </w:r>
      <w:bookmarkEnd w:id="0"/>
      <w:bookmarkEnd w:id="1"/>
      <w:bookmarkEnd w:id="2"/>
      <w:bookmarkEnd w:id="3"/>
    </w:p>
    <w:p w14:paraId="49535933" w14:textId="28D5F101" w:rsidR="00F15C3B" w:rsidRPr="009764E3" w:rsidRDefault="00F15C3B" w:rsidP="00B91DFA">
      <w:pPr>
        <w:spacing w:line="336" w:lineRule="auto"/>
        <w:ind w:leftChars="371" w:left="1042" w:hangingChars="125" w:hanging="263"/>
        <w:jc w:val="left"/>
        <w:rPr>
          <w:rFonts w:asciiTheme="minorEastAsia" w:hAnsiTheme="minorEastAsia"/>
          <w:szCs w:val="21"/>
        </w:rPr>
      </w:pPr>
      <w:r w:rsidRPr="009764E3">
        <w:rPr>
          <w:rFonts w:asciiTheme="minorEastAsia" w:hAnsiTheme="minorEastAsia" w:hint="eastAsia"/>
          <w:szCs w:val="21"/>
        </w:rPr>
        <w:t>名    称：</w:t>
      </w:r>
      <w:r w:rsidR="006713E1">
        <w:rPr>
          <w:rFonts w:asciiTheme="minorEastAsia" w:hAnsiTheme="minorEastAsia" w:hint="eastAsia"/>
          <w:szCs w:val="21"/>
          <w:u w:val="single"/>
        </w:rPr>
        <w:t>昆明市西山区教育体育局</w:t>
      </w:r>
    </w:p>
    <w:p w14:paraId="1F5FFAD4" w14:textId="67578608" w:rsidR="00902AAE" w:rsidRPr="00902AAE" w:rsidRDefault="00902AAE" w:rsidP="00B91DFA">
      <w:pPr>
        <w:spacing w:line="336" w:lineRule="auto"/>
        <w:ind w:leftChars="371" w:left="1042" w:hangingChars="125" w:hanging="263"/>
        <w:jc w:val="left"/>
        <w:rPr>
          <w:rFonts w:asciiTheme="minorEastAsia" w:hAnsiTheme="minorEastAsia"/>
          <w:szCs w:val="21"/>
        </w:rPr>
      </w:pPr>
      <w:r w:rsidRPr="00902AAE">
        <w:rPr>
          <w:rFonts w:asciiTheme="minorEastAsia" w:hAnsiTheme="minorEastAsia" w:hint="eastAsia"/>
          <w:szCs w:val="21"/>
        </w:rPr>
        <w:t>地    址：</w:t>
      </w:r>
      <w:r w:rsidR="00855A25" w:rsidRPr="00855A25">
        <w:rPr>
          <w:rFonts w:asciiTheme="minorEastAsia" w:hAnsiTheme="minorEastAsia" w:hint="eastAsia"/>
          <w:szCs w:val="21"/>
          <w:u w:val="single"/>
        </w:rPr>
        <w:t>昆明市西山区秀苑路188号</w:t>
      </w:r>
    </w:p>
    <w:p w14:paraId="7FD95E22" w14:textId="3BF6233B" w:rsidR="00F15C3B" w:rsidRPr="009764E3" w:rsidRDefault="00902AAE" w:rsidP="00B91DFA">
      <w:pPr>
        <w:spacing w:line="336" w:lineRule="auto"/>
        <w:ind w:leftChars="371" w:left="1042" w:hangingChars="125" w:hanging="263"/>
        <w:jc w:val="left"/>
        <w:rPr>
          <w:rFonts w:asciiTheme="minorEastAsia" w:hAnsiTheme="minorEastAsia"/>
          <w:szCs w:val="21"/>
        </w:rPr>
      </w:pPr>
      <w:r w:rsidRPr="00902AAE">
        <w:rPr>
          <w:rFonts w:asciiTheme="minorEastAsia" w:hAnsiTheme="minorEastAsia" w:hint="eastAsia"/>
          <w:szCs w:val="21"/>
        </w:rPr>
        <w:t>联系方式：</w:t>
      </w:r>
      <w:r w:rsidR="00B91DFA" w:rsidRPr="00B91DFA">
        <w:rPr>
          <w:rFonts w:asciiTheme="minorEastAsia" w:hAnsiTheme="minorEastAsia"/>
          <w:szCs w:val="21"/>
          <w:u w:val="single"/>
        </w:rPr>
        <w:t>0871-68227223转808</w:t>
      </w:r>
    </w:p>
    <w:p w14:paraId="50FD4393" w14:textId="02D0C20D" w:rsidR="00F15C3B" w:rsidRPr="009764E3" w:rsidRDefault="00F15C3B" w:rsidP="00B91DFA">
      <w:pPr>
        <w:spacing w:line="336" w:lineRule="auto"/>
        <w:ind w:firstLineChars="200" w:firstLine="420"/>
        <w:rPr>
          <w:rFonts w:ascii="宋体" w:eastAsia="宋体" w:hAnsi="宋体"/>
        </w:rPr>
      </w:pPr>
      <w:bookmarkStart w:id="4" w:name="_Toc28359101"/>
      <w:bookmarkStart w:id="5" w:name="_Toc28359024"/>
      <w:bookmarkStart w:id="6" w:name="_Toc35393642"/>
      <w:bookmarkStart w:id="7" w:name="_Toc35393811"/>
      <w:r w:rsidRPr="009764E3">
        <w:rPr>
          <w:rFonts w:ascii="宋体" w:eastAsia="宋体" w:hAnsi="宋体" w:hint="eastAsia"/>
        </w:rPr>
        <w:t>2.采购代理机构信息</w:t>
      </w:r>
      <w:bookmarkEnd w:id="4"/>
      <w:bookmarkEnd w:id="5"/>
      <w:bookmarkEnd w:id="6"/>
      <w:bookmarkEnd w:id="7"/>
    </w:p>
    <w:p w14:paraId="1F1636BF" w14:textId="6595C636" w:rsidR="00F15C3B" w:rsidRPr="009764E3" w:rsidRDefault="00F15C3B" w:rsidP="00B91DFA">
      <w:pPr>
        <w:spacing w:line="336" w:lineRule="auto"/>
        <w:ind w:firstLineChars="300" w:firstLine="630"/>
        <w:rPr>
          <w:rFonts w:asciiTheme="minorEastAsia" w:hAnsiTheme="minorEastAsia"/>
          <w:szCs w:val="21"/>
          <w:u w:val="single"/>
        </w:rPr>
      </w:pPr>
      <w:r w:rsidRPr="009764E3">
        <w:rPr>
          <w:rFonts w:asciiTheme="minorEastAsia" w:hAnsiTheme="minorEastAsia" w:hint="eastAsia"/>
          <w:szCs w:val="21"/>
        </w:rPr>
        <w:t>名    称：</w:t>
      </w:r>
      <w:r w:rsidR="004F70D8" w:rsidRPr="009764E3">
        <w:rPr>
          <w:rFonts w:asciiTheme="minorEastAsia" w:hAnsiTheme="minorEastAsia" w:hint="eastAsia"/>
          <w:szCs w:val="21"/>
          <w:u w:val="single"/>
        </w:rPr>
        <w:t>昆明晨晟招标有限责任公司</w:t>
      </w:r>
    </w:p>
    <w:p w14:paraId="323EF6C8" w14:textId="62D019BB" w:rsidR="00F15C3B" w:rsidRPr="009764E3" w:rsidRDefault="00F15C3B" w:rsidP="00B91DFA">
      <w:pPr>
        <w:spacing w:line="336" w:lineRule="auto"/>
        <w:ind w:firstLineChars="300" w:firstLine="630"/>
        <w:rPr>
          <w:rFonts w:asciiTheme="minorEastAsia" w:hAnsiTheme="minorEastAsia"/>
          <w:szCs w:val="21"/>
        </w:rPr>
      </w:pPr>
      <w:r w:rsidRPr="009764E3">
        <w:rPr>
          <w:rFonts w:asciiTheme="minorEastAsia" w:hAnsiTheme="minorEastAsia" w:hint="eastAsia"/>
          <w:szCs w:val="21"/>
        </w:rPr>
        <w:t>地　  址：</w:t>
      </w:r>
      <w:r w:rsidR="00D948DF" w:rsidRPr="009764E3">
        <w:rPr>
          <w:rFonts w:asciiTheme="minorEastAsia" w:hAnsiTheme="minorEastAsia" w:hint="eastAsia"/>
          <w:szCs w:val="21"/>
          <w:u w:val="single"/>
        </w:rPr>
        <w:t>云南省昆明市盘龙区</w:t>
      </w:r>
      <w:proofErr w:type="gramStart"/>
      <w:r w:rsidR="00D948DF" w:rsidRPr="009764E3">
        <w:rPr>
          <w:rFonts w:asciiTheme="minorEastAsia" w:hAnsiTheme="minorEastAsia" w:hint="eastAsia"/>
          <w:szCs w:val="21"/>
          <w:u w:val="single"/>
        </w:rPr>
        <w:t>世</w:t>
      </w:r>
      <w:proofErr w:type="gramEnd"/>
      <w:r w:rsidR="00D948DF" w:rsidRPr="009764E3">
        <w:rPr>
          <w:rFonts w:asciiTheme="minorEastAsia" w:hAnsiTheme="minorEastAsia" w:hint="eastAsia"/>
          <w:szCs w:val="21"/>
          <w:u w:val="single"/>
        </w:rPr>
        <w:t>博生态城低碳中心B栋1单元12层</w:t>
      </w:r>
    </w:p>
    <w:p w14:paraId="348E35BE" w14:textId="6C15D531" w:rsidR="00F15C3B" w:rsidRPr="009764E3" w:rsidRDefault="00F15C3B" w:rsidP="00B91DFA">
      <w:pPr>
        <w:spacing w:line="336" w:lineRule="auto"/>
        <w:ind w:firstLineChars="300" w:firstLine="630"/>
        <w:rPr>
          <w:rFonts w:asciiTheme="minorEastAsia" w:hAnsiTheme="minorEastAsia"/>
          <w:szCs w:val="21"/>
          <w:u w:val="single"/>
        </w:rPr>
      </w:pPr>
      <w:r w:rsidRPr="009764E3">
        <w:rPr>
          <w:rFonts w:asciiTheme="minorEastAsia" w:hAnsiTheme="minorEastAsia" w:hint="eastAsia"/>
          <w:szCs w:val="21"/>
        </w:rPr>
        <w:t>联系方式：</w:t>
      </w:r>
      <w:r w:rsidR="00B90D96" w:rsidRPr="009764E3">
        <w:rPr>
          <w:rFonts w:asciiTheme="minorEastAsia" w:hAnsiTheme="minorEastAsia"/>
          <w:szCs w:val="21"/>
          <w:u w:val="single"/>
        </w:rPr>
        <w:t>17387108295</w:t>
      </w:r>
    </w:p>
    <w:p w14:paraId="4EB080C1" w14:textId="77777777" w:rsidR="00F15C3B" w:rsidRPr="009764E3" w:rsidRDefault="00F15C3B" w:rsidP="00B91DFA">
      <w:pPr>
        <w:spacing w:line="336" w:lineRule="auto"/>
        <w:ind w:firstLineChars="200" w:firstLine="420"/>
        <w:rPr>
          <w:rFonts w:ascii="宋体" w:eastAsia="宋体" w:hAnsi="宋体"/>
        </w:rPr>
      </w:pPr>
      <w:bookmarkStart w:id="8" w:name="_Toc28359102"/>
      <w:bookmarkStart w:id="9" w:name="_Toc28359025"/>
      <w:bookmarkStart w:id="10" w:name="_Toc35393643"/>
      <w:bookmarkStart w:id="11" w:name="_Toc35393812"/>
      <w:r w:rsidRPr="009764E3">
        <w:rPr>
          <w:rFonts w:ascii="宋体" w:eastAsia="宋体" w:hAnsi="宋体" w:hint="eastAsia"/>
        </w:rPr>
        <w:t>3.项目</w:t>
      </w:r>
      <w:r w:rsidRPr="009764E3">
        <w:rPr>
          <w:rFonts w:ascii="宋体" w:eastAsia="宋体" w:hAnsi="宋体"/>
        </w:rPr>
        <w:t>联系方式</w:t>
      </w:r>
      <w:bookmarkEnd w:id="8"/>
      <w:bookmarkEnd w:id="9"/>
      <w:bookmarkEnd w:id="10"/>
      <w:bookmarkEnd w:id="11"/>
    </w:p>
    <w:p w14:paraId="644857EF" w14:textId="42E5043A" w:rsidR="00F15C3B" w:rsidRPr="009764E3" w:rsidRDefault="00F15C3B" w:rsidP="00B91DFA">
      <w:pPr>
        <w:pStyle w:val="aa"/>
        <w:spacing w:line="336" w:lineRule="auto"/>
        <w:ind w:firstLineChars="300" w:firstLine="630"/>
        <w:rPr>
          <w:rFonts w:asciiTheme="minorEastAsia" w:hAnsiTheme="minorEastAsia"/>
          <w:szCs w:val="21"/>
        </w:rPr>
      </w:pPr>
      <w:r w:rsidRPr="009764E3">
        <w:rPr>
          <w:rFonts w:asciiTheme="minorEastAsia" w:hAnsiTheme="minorEastAsia" w:hint="eastAsia"/>
          <w:szCs w:val="21"/>
        </w:rPr>
        <w:t>项目联系人：</w:t>
      </w:r>
      <w:r w:rsidR="00035391" w:rsidRPr="00035391">
        <w:rPr>
          <w:rFonts w:asciiTheme="minorEastAsia" w:hAnsiTheme="minorEastAsia" w:hint="eastAsia"/>
          <w:szCs w:val="21"/>
          <w:u w:val="single"/>
        </w:rPr>
        <w:t>李飞、孙志奇</w:t>
      </w:r>
    </w:p>
    <w:p w14:paraId="557A6FC5" w14:textId="7D3FC54C" w:rsidR="007B327F" w:rsidRPr="00B91DFA" w:rsidRDefault="00F15C3B" w:rsidP="00B91DFA">
      <w:pPr>
        <w:spacing w:line="336" w:lineRule="auto"/>
        <w:ind w:firstLineChars="300" w:firstLine="630"/>
        <w:rPr>
          <w:rFonts w:asciiTheme="minorEastAsia" w:hAnsiTheme="minorEastAsia" w:hint="eastAsia"/>
          <w:szCs w:val="21"/>
          <w:u w:val="single"/>
        </w:rPr>
      </w:pPr>
      <w:r w:rsidRPr="009764E3">
        <w:rPr>
          <w:rFonts w:asciiTheme="minorEastAsia" w:hAnsiTheme="minorEastAsia" w:hint="eastAsia"/>
          <w:szCs w:val="21"/>
        </w:rPr>
        <w:t>电　  话：</w:t>
      </w:r>
      <w:r w:rsidR="00B90D96" w:rsidRPr="009764E3">
        <w:rPr>
          <w:rFonts w:asciiTheme="minorEastAsia" w:hAnsiTheme="minorEastAsia" w:hint="eastAsia"/>
          <w:szCs w:val="21"/>
          <w:u w:val="single"/>
        </w:rPr>
        <w:t>1</w:t>
      </w:r>
      <w:r w:rsidR="00B90D96" w:rsidRPr="009764E3">
        <w:rPr>
          <w:rFonts w:asciiTheme="minorEastAsia" w:hAnsiTheme="minorEastAsia"/>
          <w:szCs w:val="21"/>
          <w:u w:val="single"/>
        </w:rPr>
        <w:t>7387108295</w:t>
      </w:r>
      <w:r w:rsidR="00B90D96" w:rsidRPr="009764E3">
        <w:rPr>
          <w:rFonts w:asciiTheme="minorEastAsia" w:hAnsiTheme="minorEastAsia" w:hint="eastAsia"/>
          <w:szCs w:val="21"/>
          <w:u w:val="single"/>
        </w:rPr>
        <w:t>、</w:t>
      </w:r>
      <w:r w:rsidR="004F70D8" w:rsidRPr="009764E3">
        <w:rPr>
          <w:rFonts w:asciiTheme="minorEastAsia" w:hAnsiTheme="minorEastAsia"/>
          <w:szCs w:val="21"/>
          <w:u w:val="single"/>
        </w:rPr>
        <w:t>15398575764</w:t>
      </w:r>
    </w:p>
    <w:sectPr w:rsidR="007B327F" w:rsidRPr="00B91DFA" w:rsidSect="00C16396">
      <w:footerReference w:type="default" r:id="rId7"/>
      <w:pgSz w:w="11906" w:h="16838" w:code="9"/>
      <w:pgMar w:top="1985" w:right="1418" w:bottom="1418" w:left="1418"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B4A3C" w14:textId="77777777" w:rsidR="00ED2DE0" w:rsidRDefault="00ED2DE0" w:rsidP="004F1570">
      <w:r>
        <w:separator/>
      </w:r>
    </w:p>
  </w:endnote>
  <w:endnote w:type="continuationSeparator" w:id="0">
    <w:p w14:paraId="12D5807E" w14:textId="77777777" w:rsidR="00ED2DE0" w:rsidRDefault="00ED2DE0" w:rsidP="004F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AFBB" w14:textId="6151D376" w:rsidR="00670F54" w:rsidRDefault="00670F54" w:rsidP="00670F54">
    <w:pPr>
      <w:pStyle w:val="a5"/>
      <w:jc w:val="center"/>
    </w:pPr>
    <w:r>
      <w:rPr>
        <w:rFonts w:hint="eastAsia"/>
      </w:rPr>
      <w:t>第</w:t>
    </w:r>
    <w:r>
      <w:fldChar w:fldCharType="begin"/>
    </w:r>
    <w:r>
      <w:instrText xml:space="preserve"> </w:instrText>
    </w:r>
    <w:r>
      <w:rPr>
        <w:rFonts w:hint="eastAsia"/>
      </w:rPr>
      <w:instrText>PAGE  \* Arabic  \* MERGEFORMAT</w:instrText>
    </w:r>
    <w:r>
      <w:instrText xml:space="preserve"> </w:instrText>
    </w:r>
    <w:r>
      <w:fldChar w:fldCharType="separate"/>
    </w:r>
    <w:r>
      <w:rPr>
        <w:noProof/>
      </w:rPr>
      <w:t>2</w:t>
    </w:r>
    <w:r>
      <w:fldChar w:fldCharType="end"/>
    </w:r>
    <w:r>
      <w:rPr>
        <w:rFonts w:hint="eastAsia"/>
      </w:rPr>
      <w:t>页，共</w:t>
    </w:r>
    <w:fldSimple w:instr=" NUMPAGES  \* Arabic  \* MERGEFORMAT ">
      <w:r>
        <w:rPr>
          <w:noProof/>
        </w:rPr>
        <w:t>2</w:t>
      </w:r>
    </w:fldSimple>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EC52D" w14:textId="77777777" w:rsidR="00ED2DE0" w:rsidRDefault="00ED2DE0" w:rsidP="004F1570">
      <w:r>
        <w:separator/>
      </w:r>
    </w:p>
  </w:footnote>
  <w:footnote w:type="continuationSeparator" w:id="0">
    <w:p w14:paraId="5CB4E4E4" w14:textId="77777777" w:rsidR="00ED2DE0" w:rsidRDefault="00ED2DE0" w:rsidP="004F15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ocumentProtection w:edit="readOnly"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D0776"/>
    <w:rsid w:val="000005A0"/>
    <w:rsid w:val="00006113"/>
    <w:rsid w:val="0000654D"/>
    <w:rsid w:val="00021447"/>
    <w:rsid w:val="00025418"/>
    <w:rsid w:val="0002558D"/>
    <w:rsid w:val="00033C51"/>
    <w:rsid w:val="00034C87"/>
    <w:rsid w:val="00035391"/>
    <w:rsid w:val="000374B8"/>
    <w:rsid w:val="00044EB6"/>
    <w:rsid w:val="00047F9D"/>
    <w:rsid w:val="000517B0"/>
    <w:rsid w:val="00051DA9"/>
    <w:rsid w:val="00052514"/>
    <w:rsid w:val="00055352"/>
    <w:rsid w:val="00063E7B"/>
    <w:rsid w:val="0007249D"/>
    <w:rsid w:val="00080C1B"/>
    <w:rsid w:val="00086482"/>
    <w:rsid w:val="000902D0"/>
    <w:rsid w:val="00096CA3"/>
    <w:rsid w:val="000A6499"/>
    <w:rsid w:val="000A6EF7"/>
    <w:rsid w:val="000A7722"/>
    <w:rsid w:val="000B3D1E"/>
    <w:rsid w:val="000B606E"/>
    <w:rsid w:val="000C15A6"/>
    <w:rsid w:val="000C15B7"/>
    <w:rsid w:val="000D10BE"/>
    <w:rsid w:val="000D1310"/>
    <w:rsid w:val="000E13F1"/>
    <w:rsid w:val="000E3AC1"/>
    <w:rsid w:val="00100448"/>
    <w:rsid w:val="001022A2"/>
    <w:rsid w:val="00110BE8"/>
    <w:rsid w:val="001242E1"/>
    <w:rsid w:val="00124521"/>
    <w:rsid w:val="00133BDD"/>
    <w:rsid w:val="001367EA"/>
    <w:rsid w:val="00142F81"/>
    <w:rsid w:val="001461AD"/>
    <w:rsid w:val="001577D7"/>
    <w:rsid w:val="00162F3A"/>
    <w:rsid w:val="001655BC"/>
    <w:rsid w:val="00171670"/>
    <w:rsid w:val="00174005"/>
    <w:rsid w:val="001A1A98"/>
    <w:rsid w:val="001A2D29"/>
    <w:rsid w:val="001A5B9A"/>
    <w:rsid w:val="001B2A50"/>
    <w:rsid w:val="001B731E"/>
    <w:rsid w:val="001C784C"/>
    <w:rsid w:val="001D0BE3"/>
    <w:rsid w:val="001D4109"/>
    <w:rsid w:val="001D4A04"/>
    <w:rsid w:val="001E058C"/>
    <w:rsid w:val="001E1528"/>
    <w:rsid w:val="001E2D3D"/>
    <w:rsid w:val="001E6158"/>
    <w:rsid w:val="001E673A"/>
    <w:rsid w:val="001F0EB1"/>
    <w:rsid w:val="001F3386"/>
    <w:rsid w:val="001F4319"/>
    <w:rsid w:val="0020721E"/>
    <w:rsid w:val="002111D3"/>
    <w:rsid w:val="002130CA"/>
    <w:rsid w:val="0021789D"/>
    <w:rsid w:val="00245D79"/>
    <w:rsid w:val="00245E44"/>
    <w:rsid w:val="0025217D"/>
    <w:rsid w:val="00252A5E"/>
    <w:rsid w:val="002620E5"/>
    <w:rsid w:val="00274B30"/>
    <w:rsid w:val="00280992"/>
    <w:rsid w:val="00282B9A"/>
    <w:rsid w:val="00294F1E"/>
    <w:rsid w:val="00295E7C"/>
    <w:rsid w:val="00297D2F"/>
    <w:rsid w:val="002A574D"/>
    <w:rsid w:val="002B2132"/>
    <w:rsid w:val="002B7FC0"/>
    <w:rsid w:val="002B7FEC"/>
    <w:rsid w:val="002C1ED4"/>
    <w:rsid w:val="002C2CFE"/>
    <w:rsid w:val="002C30B0"/>
    <w:rsid w:val="002D5809"/>
    <w:rsid w:val="002D5C67"/>
    <w:rsid w:val="003007D9"/>
    <w:rsid w:val="00305745"/>
    <w:rsid w:val="003071F5"/>
    <w:rsid w:val="00312C88"/>
    <w:rsid w:val="00321633"/>
    <w:rsid w:val="00334107"/>
    <w:rsid w:val="00335C3D"/>
    <w:rsid w:val="0034368D"/>
    <w:rsid w:val="00345D28"/>
    <w:rsid w:val="003557FE"/>
    <w:rsid w:val="00370B6A"/>
    <w:rsid w:val="003722B7"/>
    <w:rsid w:val="00373A3C"/>
    <w:rsid w:val="00375AE0"/>
    <w:rsid w:val="00385D07"/>
    <w:rsid w:val="003926AF"/>
    <w:rsid w:val="003943F4"/>
    <w:rsid w:val="00395A1F"/>
    <w:rsid w:val="003A2E56"/>
    <w:rsid w:val="003A7EE4"/>
    <w:rsid w:val="003B4587"/>
    <w:rsid w:val="003B4CEB"/>
    <w:rsid w:val="003B7899"/>
    <w:rsid w:val="003C1C08"/>
    <w:rsid w:val="003C43B9"/>
    <w:rsid w:val="003C631C"/>
    <w:rsid w:val="003D1F29"/>
    <w:rsid w:val="003E02F7"/>
    <w:rsid w:val="003E0EDE"/>
    <w:rsid w:val="003F5F21"/>
    <w:rsid w:val="00402758"/>
    <w:rsid w:val="00404AD1"/>
    <w:rsid w:val="004158B7"/>
    <w:rsid w:val="00435C82"/>
    <w:rsid w:val="00441F62"/>
    <w:rsid w:val="004512E0"/>
    <w:rsid w:val="004539D6"/>
    <w:rsid w:val="00453E64"/>
    <w:rsid w:val="00457A60"/>
    <w:rsid w:val="00460CC6"/>
    <w:rsid w:val="0046192C"/>
    <w:rsid w:val="00462E97"/>
    <w:rsid w:val="00474132"/>
    <w:rsid w:val="004771C9"/>
    <w:rsid w:val="00484246"/>
    <w:rsid w:val="00486B8E"/>
    <w:rsid w:val="00491DF7"/>
    <w:rsid w:val="00495527"/>
    <w:rsid w:val="0049557F"/>
    <w:rsid w:val="004A5E9D"/>
    <w:rsid w:val="004B12AC"/>
    <w:rsid w:val="004B244F"/>
    <w:rsid w:val="004B35E5"/>
    <w:rsid w:val="004B3FEB"/>
    <w:rsid w:val="004B48EB"/>
    <w:rsid w:val="004B5D8C"/>
    <w:rsid w:val="004B600F"/>
    <w:rsid w:val="004C4D01"/>
    <w:rsid w:val="004C6256"/>
    <w:rsid w:val="004C7DF7"/>
    <w:rsid w:val="004D2747"/>
    <w:rsid w:val="004D682F"/>
    <w:rsid w:val="004E16FC"/>
    <w:rsid w:val="004E5720"/>
    <w:rsid w:val="004F1052"/>
    <w:rsid w:val="004F1570"/>
    <w:rsid w:val="004F1FCF"/>
    <w:rsid w:val="004F70D8"/>
    <w:rsid w:val="005174D9"/>
    <w:rsid w:val="00527AE4"/>
    <w:rsid w:val="00530EFB"/>
    <w:rsid w:val="00531B15"/>
    <w:rsid w:val="005338C4"/>
    <w:rsid w:val="005345A5"/>
    <w:rsid w:val="005367F6"/>
    <w:rsid w:val="0053692A"/>
    <w:rsid w:val="00536A67"/>
    <w:rsid w:val="00540A6F"/>
    <w:rsid w:val="00540B23"/>
    <w:rsid w:val="00570EA6"/>
    <w:rsid w:val="00575F7E"/>
    <w:rsid w:val="0057602A"/>
    <w:rsid w:val="005943A9"/>
    <w:rsid w:val="00594565"/>
    <w:rsid w:val="005A400E"/>
    <w:rsid w:val="005A4F55"/>
    <w:rsid w:val="005A717D"/>
    <w:rsid w:val="005A7A1B"/>
    <w:rsid w:val="005B3FB6"/>
    <w:rsid w:val="005B5D7E"/>
    <w:rsid w:val="005B612F"/>
    <w:rsid w:val="005C21B3"/>
    <w:rsid w:val="005C2A8D"/>
    <w:rsid w:val="005D3D63"/>
    <w:rsid w:val="005D5513"/>
    <w:rsid w:val="005E0522"/>
    <w:rsid w:val="005E149C"/>
    <w:rsid w:val="005E3E50"/>
    <w:rsid w:val="005E651B"/>
    <w:rsid w:val="005F0695"/>
    <w:rsid w:val="005F33CB"/>
    <w:rsid w:val="00611F6D"/>
    <w:rsid w:val="00612D48"/>
    <w:rsid w:val="00621AC0"/>
    <w:rsid w:val="00622A92"/>
    <w:rsid w:val="00630D87"/>
    <w:rsid w:val="00640D51"/>
    <w:rsid w:val="006426A0"/>
    <w:rsid w:val="00650621"/>
    <w:rsid w:val="00665ABD"/>
    <w:rsid w:val="00670F54"/>
    <w:rsid w:val="006713E1"/>
    <w:rsid w:val="00672798"/>
    <w:rsid w:val="00675727"/>
    <w:rsid w:val="00683973"/>
    <w:rsid w:val="006873FF"/>
    <w:rsid w:val="0069071C"/>
    <w:rsid w:val="00692D43"/>
    <w:rsid w:val="00697D5E"/>
    <w:rsid w:val="006B27F8"/>
    <w:rsid w:val="006C204B"/>
    <w:rsid w:val="006C2AEA"/>
    <w:rsid w:val="006C4A6D"/>
    <w:rsid w:val="006D2F98"/>
    <w:rsid w:val="006D4AB8"/>
    <w:rsid w:val="006D51B4"/>
    <w:rsid w:val="006E2F48"/>
    <w:rsid w:val="006F1AE7"/>
    <w:rsid w:val="006F27F2"/>
    <w:rsid w:val="00701A46"/>
    <w:rsid w:val="00702EE3"/>
    <w:rsid w:val="00707302"/>
    <w:rsid w:val="00712330"/>
    <w:rsid w:val="007123C2"/>
    <w:rsid w:val="00712FF9"/>
    <w:rsid w:val="00713124"/>
    <w:rsid w:val="007214E5"/>
    <w:rsid w:val="007261AA"/>
    <w:rsid w:val="00726AF7"/>
    <w:rsid w:val="00731227"/>
    <w:rsid w:val="0073355E"/>
    <w:rsid w:val="00744F9F"/>
    <w:rsid w:val="00751C9D"/>
    <w:rsid w:val="00754FC5"/>
    <w:rsid w:val="00756B0D"/>
    <w:rsid w:val="00771BA3"/>
    <w:rsid w:val="007725F4"/>
    <w:rsid w:val="00772E28"/>
    <w:rsid w:val="00775CBE"/>
    <w:rsid w:val="00792B3E"/>
    <w:rsid w:val="007931AD"/>
    <w:rsid w:val="00796CAB"/>
    <w:rsid w:val="007A2DB6"/>
    <w:rsid w:val="007A3AB0"/>
    <w:rsid w:val="007B27F9"/>
    <w:rsid w:val="007B327F"/>
    <w:rsid w:val="007C5A91"/>
    <w:rsid w:val="007D0776"/>
    <w:rsid w:val="008042C5"/>
    <w:rsid w:val="00806B2C"/>
    <w:rsid w:val="0082614E"/>
    <w:rsid w:val="00842039"/>
    <w:rsid w:val="00855A25"/>
    <w:rsid w:val="00873779"/>
    <w:rsid w:val="00877206"/>
    <w:rsid w:val="00880F89"/>
    <w:rsid w:val="00886281"/>
    <w:rsid w:val="008956DC"/>
    <w:rsid w:val="008971B8"/>
    <w:rsid w:val="008C1CE3"/>
    <w:rsid w:val="008C29E0"/>
    <w:rsid w:val="008C5D82"/>
    <w:rsid w:val="008C781B"/>
    <w:rsid w:val="008D2D7B"/>
    <w:rsid w:val="008D70A1"/>
    <w:rsid w:val="008D72FA"/>
    <w:rsid w:val="008E0E1A"/>
    <w:rsid w:val="008E576F"/>
    <w:rsid w:val="008F079D"/>
    <w:rsid w:val="008F6006"/>
    <w:rsid w:val="00901726"/>
    <w:rsid w:val="00902AAE"/>
    <w:rsid w:val="00904900"/>
    <w:rsid w:val="00910833"/>
    <w:rsid w:val="009212DA"/>
    <w:rsid w:val="00921BDC"/>
    <w:rsid w:val="00922E79"/>
    <w:rsid w:val="00933C90"/>
    <w:rsid w:val="00937426"/>
    <w:rsid w:val="009374B6"/>
    <w:rsid w:val="00937830"/>
    <w:rsid w:val="0094412F"/>
    <w:rsid w:val="009506D3"/>
    <w:rsid w:val="009512F0"/>
    <w:rsid w:val="00956C13"/>
    <w:rsid w:val="00962A58"/>
    <w:rsid w:val="009652D9"/>
    <w:rsid w:val="0096633D"/>
    <w:rsid w:val="009764E3"/>
    <w:rsid w:val="0098194D"/>
    <w:rsid w:val="00983F7F"/>
    <w:rsid w:val="009A00F9"/>
    <w:rsid w:val="009A6592"/>
    <w:rsid w:val="009A6B99"/>
    <w:rsid w:val="009A72C3"/>
    <w:rsid w:val="009B1BB6"/>
    <w:rsid w:val="009B3F52"/>
    <w:rsid w:val="009B44EE"/>
    <w:rsid w:val="009B6BE1"/>
    <w:rsid w:val="009C4665"/>
    <w:rsid w:val="009C77FE"/>
    <w:rsid w:val="009D3029"/>
    <w:rsid w:val="009D6C90"/>
    <w:rsid w:val="009E309E"/>
    <w:rsid w:val="009E444D"/>
    <w:rsid w:val="009F0CCA"/>
    <w:rsid w:val="009F43B1"/>
    <w:rsid w:val="009F6D4F"/>
    <w:rsid w:val="00A01755"/>
    <w:rsid w:val="00A05D80"/>
    <w:rsid w:val="00A1500A"/>
    <w:rsid w:val="00A15661"/>
    <w:rsid w:val="00A347F2"/>
    <w:rsid w:val="00A3566B"/>
    <w:rsid w:val="00A372AE"/>
    <w:rsid w:val="00A40F9B"/>
    <w:rsid w:val="00A4402C"/>
    <w:rsid w:val="00A4578E"/>
    <w:rsid w:val="00A51C4B"/>
    <w:rsid w:val="00A522F6"/>
    <w:rsid w:val="00A54E9D"/>
    <w:rsid w:val="00A550D1"/>
    <w:rsid w:val="00A57F74"/>
    <w:rsid w:val="00A73213"/>
    <w:rsid w:val="00A748D4"/>
    <w:rsid w:val="00A804DF"/>
    <w:rsid w:val="00A84471"/>
    <w:rsid w:val="00A849A7"/>
    <w:rsid w:val="00A86380"/>
    <w:rsid w:val="00A91147"/>
    <w:rsid w:val="00A973DE"/>
    <w:rsid w:val="00AB67A9"/>
    <w:rsid w:val="00AD147A"/>
    <w:rsid w:val="00AD7184"/>
    <w:rsid w:val="00AE6C0E"/>
    <w:rsid w:val="00AF18FD"/>
    <w:rsid w:val="00B06341"/>
    <w:rsid w:val="00B106D6"/>
    <w:rsid w:val="00B1512F"/>
    <w:rsid w:val="00B1546A"/>
    <w:rsid w:val="00B220A8"/>
    <w:rsid w:val="00B34EEA"/>
    <w:rsid w:val="00B3711A"/>
    <w:rsid w:val="00B372A6"/>
    <w:rsid w:val="00B4006D"/>
    <w:rsid w:val="00B4346D"/>
    <w:rsid w:val="00B439F6"/>
    <w:rsid w:val="00B504CD"/>
    <w:rsid w:val="00B56127"/>
    <w:rsid w:val="00B63A5A"/>
    <w:rsid w:val="00B63E7D"/>
    <w:rsid w:val="00B65087"/>
    <w:rsid w:val="00B65FE7"/>
    <w:rsid w:val="00B70DEE"/>
    <w:rsid w:val="00B75900"/>
    <w:rsid w:val="00B75D9A"/>
    <w:rsid w:val="00B76938"/>
    <w:rsid w:val="00B77EA0"/>
    <w:rsid w:val="00B8008C"/>
    <w:rsid w:val="00B84968"/>
    <w:rsid w:val="00B90D96"/>
    <w:rsid w:val="00B91DFA"/>
    <w:rsid w:val="00B93CB6"/>
    <w:rsid w:val="00BA20E3"/>
    <w:rsid w:val="00BA5152"/>
    <w:rsid w:val="00BA6F05"/>
    <w:rsid w:val="00BC34B4"/>
    <w:rsid w:val="00BC7C71"/>
    <w:rsid w:val="00BD17FD"/>
    <w:rsid w:val="00BD5A67"/>
    <w:rsid w:val="00BD7FA8"/>
    <w:rsid w:val="00BE3EF6"/>
    <w:rsid w:val="00BF0F19"/>
    <w:rsid w:val="00BF0F1E"/>
    <w:rsid w:val="00BF3521"/>
    <w:rsid w:val="00C01435"/>
    <w:rsid w:val="00C04DE2"/>
    <w:rsid w:val="00C06189"/>
    <w:rsid w:val="00C11FD6"/>
    <w:rsid w:val="00C16396"/>
    <w:rsid w:val="00C26982"/>
    <w:rsid w:val="00C37E78"/>
    <w:rsid w:val="00C411DE"/>
    <w:rsid w:val="00C43CED"/>
    <w:rsid w:val="00C44231"/>
    <w:rsid w:val="00C4553B"/>
    <w:rsid w:val="00C55CF9"/>
    <w:rsid w:val="00C60883"/>
    <w:rsid w:val="00C61C18"/>
    <w:rsid w:val="00C705E1"/>
    <w:rsid w:val="00C72D1D"/>
    <w:rsid w:val="00C7545C"/>
    <w:rsid w:val="00C85295"/>
    <w:rsid w:val="00C87825"/>
    <w:rsid w:val="00CA58B7"/>
    <w:rsid w:val="00CA7EE9"/>
    <w:rsid w:val="00CB0C16"/>
    <w:rsid w:val="00CB1F98"/>
    <w:rsid w:val="00CB48ED"/>
    <w:rsid w:val="00CB6F50"/>
    <w:rsid w:val="00CC44E4"/>
    <w:rsid w:val="00CC5E4D"/>
    <w:rsid w:val="00CD6344"/>
    <w:rsid w:val="00CE48B0"/>
    <w:rsid w:val="00CF12AD"/>
    <w:rsid w:val="00CF20F7"/>
    <w:rsid w:val="00CF3CC2"/>
    <w:rsid w:val="00CF5115"/>
    <w:rsid w:val="00D005A3"/>
    <w:rsid w:val="00D01A2E"/>
    <w:rsid w:val="00D03ED1"/>
    <w:rsid w:val="00D058AA"/>
    <w:rsid w:val="00D05C7E"/>
    <w:rsid w:val="00D165D4"/>
    <w:rsid w:val="00D25BA2"/>
    <w:rsid w:val="00D2750D"/>
    <w:rsid w:val="00D313AD"/>
    <w:rsid w:val="00D32588"/>
    <w:rsid w:val="00D41FAF"/>
    <w:rsid w:val="00D44676"/>
    <w:rsid w:val="00D50543"/>
    <w:rsid w:val="00D51B53"/>
    <w:rsid w:val="00D63049"/>
    <w:rsid w:val="00D64FF9"/>
    <w:rsid w:val="00D70D00"/>
    <w:rsid w:val="00D74A29"/>
    <w:rsid w:val="00D85AC3"/>
    <w:rsid w:val="00D85FF8"/>
    <w:rsid w:val="00D87C9A"/>
    <w:rsid w:val="00D912BE"/>
    <w:rsid w:val="00D948DF"/>
    <w:rsid w:val="00D9758B"/>
    <w:rsid w:val="00D97739"/>
    <w:rsid w:val="00D97D61"/>
    <w:rsid w:val="00DA22E6"/>
    <w:rsid w:val="00DA2E5D"/>
    <w:rsid w:val="00DA53E4"/>
    <w:rsid w:val="00DA625B"/>
    <w:rsid w:val="00DE7414"/>
    <w:rsid w:val="00DE7430"/>
    <w:rsid w:val="00DF0D86"/>
    <w:rsid w:val="00DF5652"/>
    <w:rsid w:val="00E0500B"/>
    <w:rsid w:val="00E0549B"/>
    <w:rsid w:val="00E070AD"/>
    <w:rsid w:val="00E26948"/>
    <w:rsid w:val="00E32137"/>
    <w:rsid w:val="00E35736"/>
    <w:rsid w:val="00E44EED"/>
    <w:rsid w:val="00E46BE0"/>
    <w:rsid w:val="00E542FB"/>
    <w:rsid w:val="00E72FF9"/>
    <w:rsid w:val="00E859B9"/>
    <w:rsid w:val="00E91B1B"/>
    <w:rsid w:val="00EA704C"/>
    <w:rsid w:val="00EB2AD9"/>
    <w:rsid w:val="00EC1023"/>
    <w:rsid w:val="00EC6023"/>
    <w:rsid w:val="00ED2DE0"/>
    <w:rsid w:val="00ED3942"/>
    <w:rsid w:val="00ED3C6A"/>
    <w:rsid w:val="00ED667D"/>
    <w:rsid w:val="00EE5255"/>
    <w:rsid w:val="00EF1F89"/>
    <w:rsid w:val="00EF5238"/>
    <w:rsid w:val="00EF742C"/>
    <w:rsid w:val="00EF7BDE"/>
    <w:rsid w:val="00F01500"/>
    <w:rsid w:val="00F02EBA"/>
    <w:rsid w:val="00F030FA"/>
    <w:rsid w:val="00F10F09"/>
    <w:rsid w:val="00F15491"/>
    <w:rsid w:val="00F15C3B"/>
    <w:rsid w:val="00F20BBD"/>
    <w:rsid w:val="00F21E35"/>
    <w:rsid w:val="00F236C9"/>
    <w:rsid w:val="00F263BF"/>
    <w:rsid w:val="00F273F0"/>
    <w:rsid w:val="00F33B25"/>
    <w:rsid w:val="00F421AE"/>
    <w:rsid w:val="00F45FB6"/>
    <w:rsid w:val="00F5086F"/>
    <w:rsid w:val="00F51E76"/>
    <w:rsid w:val="00F5776A"/>
    <w:rsid w:val="00F61AA5"/>
    <w:rsid w:val="00F748DB"/>
    <w:rsid w:val="00F75C03"/>
    <w:rsid w:val="00F827B5"/>
    <w:rsid w:val="00F863B8"/>
    <w:rsid w:val="00F96085"/>
    <w:rsid w:val="00F96C89"/>
    <w:rsid w:val="00F96ED7"/>
    <w:rsid w:val="00FA2901"/>
    <w:rsid w:val="00FB2BC3"/>
    <w:rsid w:val="00FC71E5"/>
    <w:rsid w:val="00FD1175"/>
    <w:rsid w:val="00FD1213"/>
    <w:rsid w:val="00FD2EC0"/>
    <w:rsid w:val="00FD7D77"/>
    <w:rsid w:val="00FE36BB"/>
    <w:rsid w:val="00FE46F3"/>
    <w:rsid w:val="00FE6CB7"/>
    <w:rsid w:val="00FF6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BCC18"/>
  <w15:docId w15:val="{11629BF2-91D9-4883-A9D3-B48C02AB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D29"/>
    <w:pPr>
      <w:widowControl w:val="0"/>
      <w:jc w:val="both"/>
    </w:pPr>
  </w:style>
  <w:style w:type="paragraph" w:styleId="2">
    <w:name w:val="heading 2"/>
    <w:basedOn w:val="a"/>
    <w:next w:val="a"/>
    <w:link w:val="20"/>
    <w:qFormat/>
    <w:rsid w:val="00F15C3B"/>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157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F1570"/>
    <w:rPr>
      <w:sz w:val="18"/>
      <w:szCs w:val="18"/>
    </w:rPr>
  </w:style>
  <w:style w:type="paragraph" w:styleId="a5">
    <w:name w:val="footer"/>
    <w:basedOn w:val="a"/>
    <w:link w:val="a6"/>
    <w:uiPriority w:val="99"/>
    <w:unhideWhenUsed/>
    <w:rsid w:val="004F1570"/>
    <w:pPr>
      <w:tabs>
        <w:tab w:val="center" w:pos="4153"/>
        <w:tab w:val="right" w:pos="8306"/>
      </w:tabs>
      <w:snapToGrid w:val="0"/>
      <w:jc w:val="left"/>
    </w:pPr>
    <w:rPr>
      <w:sz w:val="18"/>
      <w:szCs w:val="18"/>
    </w:rPr>
  </w:style>
  <w:style w:type="character" w:customStyle="1" w:styleId="a6">
    <w:name w:val="页脚 字符"/>
    <w:basedOn w:val="a0"/>
    <w:link w:val="a5"/>
    <w:uiPriority w:val="99"/>
    <w:rsid w:val="004F1570"/>
    <w:rPr>
      <w:sz w:val="18"/>
      <w:szCs w:val="18"/>
    </w:rPr>
  </w:style>
  <w:style w:type="paragraph" w:styleId="a7">
    <w:name w:val="Balloon Text"/>
    <w:basedOn w:val="a"/>
    <w:link w:val="a8"/>
    <w:uiPriority w:val="99"/>
    <w:semiHidden/>
    <w:unhideWhenUsed/>
    <w:rsid w:val="000E3AC1"/>
    <w:rPr>
      <w:sz w:val="18"/>
      <w:szCs w:val="18"/>
    </w:rPr>
  </w:style>
  <w:style w:type="character" w:customStyle="1" w:styleId="a8">
    <w:name w:val="批注框文本 字符"/>
    <w:basedOn w:val="a0"/>
    <w:link w:val="a7"/>
    <w:uiPriority w:val="99"/>
    <w:semiHidden/>
    <w:rsid w:val="000E3AC1"/>
    <w:rPr>
      <w:sz w:val="18"/>
      <w:szCs w:val="18"/>
    </w:rPr>
  </w:style>
  <w:style w:type="table" w:styleId="a9">
    <w:name w:val="Table Grid"/>
    <w:basedOn w:val="a1"/>
    <w:qFormat/>
    <w:rsid w:val="00DE741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qFormat/>
    <w:rsid w:val="00F15C3B"/>
    <w:rPr>
      <w:rFonts w:ascii="Arial" w:eastAsia="黑体" w:hAnsi="Arial" w:cs="Arial"/>
      <w:b/>
      <w:bCs/>
      <w:sz w:val="32"/>
      <w:szCs w:val="32"/>
    </w:rPr>
  </w:style>
  <w:style w:type="paragraph" w:styleId="aa">
    <w:name w:val="Plain Text"/>
    <w:basedOn w:val="a"/>
    <w:link w:val="1"/>
    <w:qFormat/>
    <w:rsid w:val="00F15C3B"/>
    <w:rPr>
      <w:rFonts w:ascii="宋体" w:hAnsi="Courier New"/>
    </w:rPr>
  </w:style>
  <w:style w:type="character" w:customStyle="1" w:styleId="ab">
    <w:name w:val="纯文本 字符"/>
    <w:basedOn w:val="a0"/>
    <w:uiPriority w:val="99"/>
    <w:semiHidden/>
    <w:rsid w:val="00F15C3B"/>
    <w:rPr>
      <w:rFonts w:asciiTheme="minorEastAsia" w:hAnsi="Courier New" w:cs="Courier New"/>
    </w:rPr>
  </w:style>
  <w:style w:type="character" w:customStyle="1" w:styleId="1">
    <w:name w:val="纯文本 字符1"/>
    <w:basedOn w:val="a0"/>
    <w:link w:val="aa"/>
    <w:qFormat/>
    <w:rsid w:val="00F15C3B"/>
    <w:rPr>
      <w:rFonts w:ascii="宋体"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C2D1E-F818-45EF-BD14-B78A78309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2</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weboffice</dc:creator>
  <cp:keywords/>
  <dc:description/>
  <cp:lastModifiedBy>he lee</cp:lastModifiedBy>
  <cp:revision>319</cp:revision>
  <cp:lastPrinted>2024-05-23T06:53:00Z</cp:lastPrinted>
  <dcterms:created xsi:type="dcterms:W3CDTF">2014-07-01T10:07:00Z</dcterms:created>
  <dcterms:modified xsi:type="dcterms:W3CDTF">2026-05-07T05:12:00Z</dcterms:modified>
</cp:coreProperties>
</file>